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0C3865" w:rsidRPr="009551AF">
        <w:rPr>
          <w:rFonts w:ascii="PT Astra Serif" w:hAnsi="PT Astra Serif"/>
          <w:color w:val="000099"/>
          <w:sz w:val="28"/>
          <w:szCs w:val="28"/>
        </w:rPr>
        <w:t xml:space="preserve"> </w:t>
      </w:r>
      <w:r w:rsidR="009551AF" w:rsidRPr="009551AF">
        <w:rPr>
          <w:rFonts w:ascii="PT Astra Serif" w:hAnsi="PT Astra Serif"/>
          <w:color w:val="000099"/>
          <w:sz w:val="28"/>
          <w:szCs w:val="28"/>
        </w:rPr>
        <w:t>243862200236886220100103040010000244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396179" w:rsidRPr="00396179">
        <w:rPr>
          <w:rFonts w:ascii="PT Astra Serif" w:hAnsi="PT Astra Serif"/>
          <w:color w:val="000099"/>
          <w:szCs w:val="24"/>
        </w:rPr>
        <w:t>предоставлению инфраструктуры для размещения и сопровождению веб-ресурсов в сети Интернет</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 xml:space="preserve">1.3. Место оказания услуг: </w:t>
      </w:r>
      <w:r w:rsidR="008448AB" w:rsidRPr="008448AB">
        <w:rPr>
          <w:rFonts w:ascii="PT Astra Serif" w:hAnsi="PT Astra Serif"/>
          <w:color w:val="000000"/>
          <w:szCs w:val="24"/>
        </w:rPr>
        <w:t>628260, ул. 40 лет Победы, д. 11, г.Югорск, Ханты-Мансийский автономный округ-Югра.</w:t>
      </w:r>
    </w:p>
    <w:p w:rsid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9F6DF9">
        <w:rPr>
          <w:rFonts w:ascii="PT Astra Serif" w:hAnsi="PT Astra Serif"/>
          <w:color w:val="000099"/>
          <w:szCs w:val="24"/>
        </w:rPr>
        <w:t>5</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064C97"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00910303">
        <w:rPr>
          <w:rFonts w:ascii="PT Astra Serif" w:hAnsi="PT Astra Serif"/>
          <w:szCs w:val="24"/>
        </w:rPr>
        <w:t xml:space="preserve">ежемесячно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r w:rsidR="00064C97">
        <w:rPr>
          <w:rFonts w:ascii="PT Astra Serif" w:hAnsi="PT Astra Serif"/>
          <w:szCs w:val="24"/>
        </w:rPr>
        <w:t>За ноябрь</w:t>
      </w:r>
      <w:r w:rsidR="00064C97" w:rsidRPr="00064C97">
        <w:rPr>
          <w:rFonts w:ascii="PT Astra Serif" w:hAnsi="PT Astra Serif"/>
          <w:szCs w:val="24"/>
        </w:rPr>
        <w:t xml:space="preserve"> 2025</w:t>
      </w:r>
      <w:r w:rsidR="00064C97">
        <w:rPr>
          <w:rFonts w:ascii="PT Astra Serif" w:hAnsi="PT Astra Serif"/>
          <w:szCs w:val="24"/>
        </w:rPr>
        <w:t xml:space="preserve"> года расчёт должен быть произведён в соответствующем финансовом году в пределах лимитов бюджетных обязательств, доведённых до получателя средств бюджета города Югорска </w:t>
      </w:r>
      <w:r w:rsidR="00A52DD4">
        <w:rPr>
          <w:rFonts w:ascii="PT Astra Serif" w:hAnsi="PT Astra Serif"/>
          <w:szCs w:val="24"/>
        </w:rPr>
        <w:t>н</w:t>
      </w:r>
      <w:r w:rsidR="00064C97">
        <w:rPr>
          <w:rFonts w:ascii="PT Astra Serif" w:hAnsi="PT Astra Serif"/>
          <w:szCs w:val="24"/>
        </w:rPr>
        <w:t>а указанный финансовый год, и не позднее 26.12.2025.</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lastRenderedPageBreak/>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1E5924"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AA0CF3" w:rsidRPr="00AA0CF3">
        <w:rPr>
          <w:rFonts w:ascii="PT Astra Serif" w:hAnsi="PT Astra Serif"/>
          <w:color w:val="000099"/>
          <w:szCs w:val="24"/>
        </w:rPr>
        <w:t>01.</w:t>
      </w:r>
      <w:r w:rsidR="009F6DF9">
        <w:rPr>
          <w:rFonts w:ascii="PT Astra Serif" w:hAnsi="PT Astra Serif"/>
          <w:color w:val="000099"/>
          <w:szCs w:val="24"/>
        </w:rPr>
        <w:t>12</w:t>
      </w:r>
      <w:r w:rsidR="00AA0CF3" w:rsidRPr="00AA0CF3">
        <w:rPr>
          <w:rFonts w:ascii="PT Astra Serif" w:hAnsi="PT Astra Serif"/>
          <w:color w:val="000099"/>
          <w:szCs w:val="24"/>
        </w:rPr>
        <w:t>.2024 по 30.11.202</w:t>
      </w:r>
      <w:r w:rsidR="009F6DF9">
        <w:rPr>
          <w:rFonts w:ascii="PT Astra Serif" w:hAnsi="PT Astra Serif"/>
          <w:color w:val="000099"/>
          <w:szCs w:val="24"/>
        </w:rPr>
        <w:t>5</w:t>
      </w:r>
      <w:r w:rsidR="000B20CA" w:rsidRPr="000B20CA">
        <w:rPr>
          <w:rFonts w:ascii="PT Astra Serif" w:hAnsi="PT Astra Serif"/>
          <w:color w:val="000099"/>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D530BC" w:rsidRDefault="00FA4DD0"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66A4F" w:rsidRPr="00D530BC"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Исполнитель не менее чем за 3 (три) дня до сдачи Заказчику результата оказанных услуг направляет в адрес Заказчика уведомление о готовности услуг к приёмке.</w:t>
      </w:r>
    </w:p>
    <w:p w:rsidR="00E66A4F" w:rsidRPr="00FA4DD0" w:rsidRDefault="00E66A4F" w:rsidP="00E66A4F">
      <w:pPr>
        <w:pStyle w:val="afffc"/>
        <w:spacing w:line="240" w:lineRule="auto"/>
        <w:ind w:firstLine="709"/>
        <w:jc w:val="both"/>
        <w:rPr>
          <w:rFonts w:ascii="PT Astra Serif" w:hAnsi="PT Astra Serif"/>
          <w:color w:val="000000"/>
          <w:szCs w:val="24"/>
        </w:rPr>
      </w:pPr>
      <w:r w:rsidRPr="00D530BC">
        <w:rPr>
          <w:rFonts w:ascii="PT Astra Serif" w:hAnsi="PT Astra Serif"/>
          <w:color w:val="000000"/>
          <w:szCs w:val="24"/>
        </w:rPr>
        <w:t>Сообщение должно содержать ссылку на реквизиты Контракта, дату и планируемое время приёмки оказанных услуг.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 it@ugorsk.ru. Номером факса для получения сообщений является: 8 (34675) 5-00-61.</w:t>
      </w:r>
    </w:p>
    <w:p w:rsidR="009B2B25" w:rsidRDefault="0050601A" w:rsidP="00E66A4F">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w:t>
      </w:r>
      <w:r>
        <w:rPr>
          <w:rFonts w:ascii="PT Astra Serif" w:hAnsi="PT Astra Serif"/>
          <w:color w:val="000000"/>
          <w:szCs w:val="24"/>
        </w:rPr>
        <w:t xml:space="preserve">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8A60C7">
        <w:rPr>
          <w:rFonts w:ascii="PT Astra Serif" w:hAnsi="PT Astra Serif"/>
          <w:color w:val="000000"/>
          <w:szCs w:val="24"/>
        </w:rPr>
        <w:t>оказания услуги</w:t>
      </w:r>
      <w:r w:rsidRPr="00D55562">
        <w:rPr>
          <w:rFonts w:ascii="PT Astra Serif" w:hAnsi="PT Astra Serif"/>
          <w:color w:val="000000"/>
          <w:szCs w:val="24"/>
        </w:rPr>
        <w:t xml:space="preserve">, информацию </w:t>
      </w:r>
      <w:r w:rsidR="00BD6DBB">
        <w:rPr>
          <w:rFonts w:ascii="PT Astra Serif" w:hAnsi="PT Astra Serif"/>
          <w:color w:val="000000"/>
          <w:szCs w:val="24"/>
        </w:rPr>
        <w:t>Исполнителя</w:t>
      </w:r>
      <w:r w:rsidRPr="00D55562">
        <w:rPr>
          <w:rFonts w:ascii="PT Astra Serif" w:hAnsi="PT Astra Serif"/>
          <w:color w:val="000000"/>
          <w:szCs w:val="24"/>
        </w:rPr>
        <w:t xml:space="preserve">,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наименование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информацию о количестве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стоимость исполненных </w:t>
      </w:r>
      <w:r w:rsidR="00BD6DBB">
        <w:rPr>
          <w:rFonts w:ascii="PT Astra Serif" w:hAnsi="PT Astra Serif"/>
          <w:color w:val="000000"/>
          <w:szCs w:val="24"/>
        </w:rPr>
        <w:t>Исполнителем</w:t>
      </w:r>
      <w:r w:rsidRPr="00D55562">
        <w:rPr>
          <w:rFonts w:ascii="PT Astra Serif" w:hAnsi="PT Astra Serif"/>
          <w:color w:val="000000"/>
          <w:szCs w:val="24"/>
        </w:rPr>
        <w:t xml:space="preserve"> обязательств, предусмотренных контрактом, с указанием цены за единицу </w:t>
      </w:r>
      <w:r w:rsidR="008A60C7">
        <w:rPr>
          <w:rFonts w:ascii="PT Astra Serif" w:hAnsi="PT Astra Serif"/>
          <w:color w:val="000000"/>
          <w:szCs w:val="24"/>
        </w:rPr>
        <w:t>оказанной услуги</w:t>
      </w:r>
      <w:r w:rsidRPr="00D55562">
        <w:rPr>
          <w:rFonts w:ascii="PT Astra Serif" w:hAnsi="PT Astra Serif"/>
          <w:color w:val="000000"/>
          <w:szCs w:val="24"/>
        </w:rPr>
        <w:t>;</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5.4. В течение не более </w:t>
      </w:r>
      <w:r w:rsidR="00AD0566" w:rsidRPr="00AD0566">
        <w:rPr>
          <w:rFonts w:ascii="PT Astra Serif" w:hAnsi="PT Astra Serif"/>
          <w:color w:val="000000"/>
          <w:szCs w:val="24"/>
        </w:rPr>
        <w:t>20 (двадцати)</w:t>
      </w:r>
      <w:r w:rsidR="00AD0566">
        <w:rPr>
          <w:rFonts w:ascii="PT Astra Serif" w:hAnsi="PT Astra Serif"/>
          <w:color w:val="000000"/>
          <w:szCs w:val="24"/>
        </w:rPr>
        <w:t xml:space="preserve"> </w:t>
      </w:r>
      <w:r w:rsidRPr="00D55562">
        <w:rPr>
          <w:rFonts w:ascii="PT Astra Serif" w:hAnsi="PT Astra Serif"/>
          <w:color w:val="000000"/>
          <w:szCs w:val="24"/>
        </w:rPr>
        <w:t xml:space="preserve">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w:t>
      </w:r>
      <w:r w:rsidR="00283D09">
        <w:rPr>
          <w:rFonts w:ascii="PT Astra Serif" w:hAnsi="PT Astra Serif"/>
          <w:color w:val="000000"/>
          <w:szCs w:val="24"/>
        </w:rPr>
        <w:t>телефон</w:t>
      </w:r>
      <w:r w:rsidRPr="00D55562">
        <w:rPr>
          <w:rFonts w:ascii="PT Astra Serif" w:hAnsi="PT Astra Serif"/>
          <w:color w:val="000000"/>
          <w:szCs w:val="24"/>
        </w:rPr>
        <w:t>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w:t>
      </w:r>
      <w:r w:rsidR="00196EE0">
        <w:rPr>
          <w:rFonts w:ascii="PT Astra Serif" w:hAnsi="PT Astra Serif"/>
          <w:szCs w:val="24"/>
        </w:rPr>
        <w:t>З</w:t>
      </w:r>
      <w:r w:rsidRPr="00AC7B6C">
        <w:rPr>
          <w:rFonts w:ascii="PT Astra Serif" w:hAnsi="PT Astra Serif"/>
          <w:szCs w:val="24"/>
        </w:rPr>
        <w:t xml:space="preserve">аказчиком </w:t>
      </w:r>
      <w:r w:rsidR="00196EE0" w:rsidRPr="00AC7B6C">
        <w:rPr>
          <w:rFonts w:ascii="PT Astra Serif" w:hAnsi="PT Astra Serif"/>
          <w:szCs w:val="24"/>
        </w:rPr>
        <w:t>счёт</w:t>
      </w:r>
      <w:r w:rsidRPr="00AC7B6C">
        <w:rPr>
          <w:rFonts w:ascii="PT Astra Serif" w:hAnsi="PT Astra Serif"/>
          <w:szCs w:val="24"/>
        </w:rPr>
        <w:t xml:space="preserve">,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845956">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AA0CF3" w:rsidRPr="00AA0CF3">
        <w:rPr>
          <w:rFonts w:ascii="PT Astra Serif" w:hAnsi="PT Astra Serif"/>
          <w:color w:val="000099"/>
          <w:szCs w:val="24"/>
        </w:rPr>
        <w:t>5% от начальной (максимальной) цены контракта</w:t>
      </w:r>
      <w:r w:rsidR="00A4747E" w:rsidRPr="00A4747E">
        <w:rPr>
          <w:rFonts w:ascii="PT Astra Serif" w:hAnsi="PT Astra Serif"/>
          <w:color w:val="000099"/>
          <w:szCs w:val="24"/>
        </w:rPr>
        <w:t>.</w:t>
      </w:r>
    </w:p>
    <w:p w:rsidR="00C356CB"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любым из двух способов:</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Наименование заказчика: </w:t>
      </w:r>
      <w:r w:rsidRPr="001D0ECD">
        <w:rPr>
          <w:rFonts w:ascii="PT Astra Serif" w:hAnsi="PT Astra Serif"/>
          <w:color w:val="000000"/>
          <w:sz w:val="24"/>
          <w:szCs w:val="24"/>
        </w:rPr>
        <w:t>Администрация города Югорска.</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Получатель: </w:t>
      </w:r>
      <w:r w:rsidRPr="001D0ECD">
        <w:rPr>
          <w:rFonts w:ascii="PT Astra Serif" w:hAnsi="PT Astra Serif"/>
          <w:color w:val="000000"/>
          <w:sz w:val="24"/>
          <w:szCs w:val="24"/>
        </w:rPr>
        <w:t>Депфин Югорска (Администрация города Югорска, 070190000), ИНН 8622002368, КПП 862201001.</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 xml:space="preserve">Банк: </w:t>
      </w:r>
      <w:r w:rsidRPr="001D0EC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b/>
          <w:color w:val="000000"/>
          <w:sz w:val="24"/>
          <w:szCs w:val="24"/>
        </w:rPr>
        <w:t>Назначение платежа:</w:t>
      </w:r>
      <w:r w:rsidRPr="001D0EC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D0ECD">
        <w:rPr>
          <w:rFonts w:ascii="PT Astra Serif" w:hAnsi="PT Astra Serif"/>
          <w:color w:val="000099"/>
          <w:sz w:val="24"/>
          <w:szCs w:val="24"/>
        </w:rPr>
        <w:t xml:space="preserve">на оказание услуг по </w:t>
      </w:r>
      <w:r w:rsidR="00396179" w:rsidRPr="00396179">
        <w:rPr>
          <w:rFonts w:ascii="PT Astra Serif" w:hAnsi="PT Astra Serif"/>
          <w:color w:val="000099"/>
          <w:sz w:val="24"/>
          <w:szCs w:val="24"/>
        </w:rPr>
        <w:t>предоставлению инфраструктуры для размещения и сопровождению веб-ресурсов в сети Интернет</w:t>
      </w:r>
      <w:r w:rsidRPr="001D0ECD">
        <w:rPr>
          <w:rFonts w:ascii="PT Astra Serif" w:hAnsi="PT Astra Serif"/>
          <w:color w:val="000099"/>
          <w:sz w:val="24"/>
          <w:szCs w:val="24"/>
        </w:rPr>
        <w:t>.</w:t>
      </w:r>
    </w:p>
    <w:p w:rsidR="00C356CB" w:rsidRPr="001D0ECD" w:rsidRDefault="00C356CB" w:rsidP="00C356CB">
      <w:pPr>
        <w:ind w:firstLine="708"/>
        <w:jc w:val="both"/>
        <w:rPr>
          <w:rFonts w:ascii="PT Astra Serif" w:hAnsi="PT Astra Serif"/>
          <w:color w:val="000000"/>
          <w:sz w:val="24"/>
          <w:szCs w:val="24"/>
        </w:rPr>
      </w:pPr>
      <w:r w:rsidRPr="001D0EC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C356CB" w:rsidRPr="001D0ECD" w:rsidRDefault="00C356CB" w:rsidP="00C356CB">
      <w:pPr>
        <w:widowControl w:val="0"/>
        <w:tabs>
          <w:tab w:val="left" w:pos="709"/>
        </w:tabs>
        <w:suppressAutoHyphens/>
        <w:ind w:firstLine="709"/>
        <w:jc w:val="both"/>
        <w:rPr>
          <w:rFonts w:ascii="PT Astra Serif" w:hAnsi="PT Astra Serif"/>
          <w:color w:val="00000A"/>
          <w:sz w:val="24"/>
          <w:szCs w:val="24"/>
        </w:rPr>
      </w:pPr>
      <w:r w:rsidRPr="001D0EC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Default="001157FD" w:rsidP="008B36BD">
      <w:pPr>
        <w:tabs>
          <w:tab w:val="left" w:pos="709"/>
        </w:tabs>
        <w:ind w:firstLine="709"/>
        <w:jc w:val="both"/>
        <w:rPr>
          <w:rFonts w:ascii="PT Astra Serif" w:hAnsi="PT Astra Serif"/>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C356CB" w:rsidRPr="00FE4341" w:rsidRDefault="00C356CB" w:rsidP="008B36BD">
      <w:pPr>
        <w:tabs>
          <w:tab w:val="left" w:pos="709"/>
        </w:tabs>
        <w:ind w:firstLine="709"/>
        <w:jc w:val="both"/>
        <w:rPr>
          <w:rFonts w:ascii="PT Astra Serif" w:hAnsi="PT Astra Serif"/>
          <w:sz w:val="24"/>
          <w:szCs w:val="24"/>
        </w:rPr>
      </w:pPr>
      <w:r w:rsidRPr="00FE4341">
        <w:rPr>
          <w:rFonts w:ascii="PT Astra Serif" w:hAnsi="PT Astra Serif"/>
          <w:sz w:val="24"/>
          <w:szCs w:val="24"/>
        </w:rPr>
        <w:t xml:space="preserve">6.10. </w:t>
      </w:r>
      <w:r w:rsidR="00B80291">
        <w:rPr>
          <w:rFonts w:ascii="PT Astra Serif" w:hAnsi="PT Astra Serif"/>
          <w:sz w:val="24"/>
          <w:szCs w:val="24"/>
        </w:rPr>
        <w:t>Г</w:t>
      </w:r>
      <w:r w:rsidR="00FE4341" w:rsidRPr="00FE4341">
        <w:rPr>
          <w:rFonts w:ascii="PT Astra Serif" w:hAnsi="PT Astra Serif"/>
          <w:sz w:val="24"/>
          <w:szCs w:val="24"/>
        </w:rPr>
        <w:t>арантийн</w:t>
      </w:r>
      <w:r w:rsidR="00B80291">
        <w:rPr>
          <w:rFonts w:ascii="PT Astra Serif" w:hAnsi="PT Astra Serif"/>
          <w:sz w:val="24"/>
          <w:szCs w:val="24"/>
        </w:rPr>
        <w:t>ые обязательства не предусмотрены</w:t>
      </w:r>
      <w:r w:rsidRPr="00FE4341">
        <w:rPr>
          <w:rFonts w:ascii="PT Astra Serif" w:hAnsi="PT Astra Serif"/>
          <w:sz w:val="24"/>
          <w:szCs w:val="24"/>
        </w:rPr>
        <w:t>.</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9.4. Срок рассмотрения писем, уведомлений или претензий не может превышать </w:t>
      </w:r>
      <w:r w:rsidR="00313691">
        <w:rPr>
          <w:rFonts w:ascii="PT Astra Serif" w:hAnsi="PT Astra Serif"/>
          <w:color w:val="auto"/>
          <w:szCs w:val="24"/>
        </w:rPr>
        <w:t>десяти</w:t>
      </w:r>
      <w:r w:rsidRPr="00AC7B6C">
        <w:rPr>
          <w:rFonts w:ascii="PT Astra Serif" w:hAnsi="PT Astra Serif"/>
          <w:color w:val="auto"/>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845956" w:rsidRDefault="00F12074" w:rsidP="00845956">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9E6D27" w:rsidRDefault="00845956" w:rsidP="00CA6763">
      <w:pPr>
        <w:pStyle w:val="10"/>
        <w:spacing w:after="0" w:line="240" w:lineRule="auto"/>
        <w:ind w:firstLine="709"/>
        <w:jc w:val="both"/>
        <w:rPr>
          <w:rFonts w:ascii="PT Astra Serif" w:hAnsi="PT Astra Serif"/>
          <w:szCs w:val="24"/>
        </w:rPr>
      </w:pPr>
      <w:r w:rsidRPr="00845956">
        <w:rPr>
          <w:rFonts w:ascii="PT Astra Serif" w:hAnsi="PT Astra Serif"/>
          <w:szCs w:val="24"/>
        </w:rPr>
        <w:t xml:space="preserve">11.1. Настоящий Контракт вступает в силу с даты его подписания и действует </w:t>
      </w:r>
      <w:r w:rsidR="00BD6DBB" w:rsidRPr="0008033E">
        <w:rPr>
          <w:rFonts w:ascii="PT Astra Serif" w:hAnsi="PT Astra Serif"/>
          <w:color w:val="000099"/>
          <w:szCs w:val="24"/>
        </w:rPr>
        <w:t>п</w:t>
      </w:r>
      <w:r w:rsidRPr="0008033E">
        <w:rPr>
          <w:rFonts w:ascii="PT Astra Serif" w:hAnsi="PT Astra Serif"/>
          <w:color w:val="000099"/>
          <w:szCs w:val="24"/>
        </w:rPr>
        <w:t xml:space="preserve">о </w:t>
      </w:r>
      <w:r w:rsidR="00AA0CF3">
        <w:rPr>
          <w:rFonts w:ascii="PT Astra Serif" w:hAnsi="PT Astra Serif"/>
          <w:color w:val="000099"/>
          <w:szCs w:val="24"/>
        </w:rPr>
        <w:t>3</w:t>
      </w:r>
      <w:r w:rsidR="00064C97">
        <w:rPr>
          <w:rFonts w:ascii="PT Astra Serif" w:hAnsi="PT Astra Serif"/>
          <w:color w:val="000099"/>
          <w:szCs w:val="24"/>
        </w:rPr>
        <w:t>1</w:t>
      </w:r>
      <w:r w:rsidR="004E0930" w:rsidRPr="004E0930">
        <w:rPr>
          <w:rFonts w:ascii="PT Astra Serif" w:hAnsi="PT Astra Serif"/>
          <w:color w:val="000099"/>
          <w:szCs w:val="24"/>
        </w:rPr>
        <w:t>.</w:t>
      </w:r>
      <w:r w:rsidR="00AA0CF3">
        <w:rPr>
          <w:rFonts w:ascii="PT Astra Serif" w:hAnsi="PT Astra Serif"/>
          <w:color w:val="000099"/>
          <w:szCs w:val="24"/>
        </w:rPr>
        <w:t>12</w:t>
      </w:r>
      <w:r w:rsidR="004E0930" w:rsidRPr="004E0930">
        <w:rPr>
          <w:rFonts w:ascii="PT Astra Serif" w:hAnsi="PT Astra Serif"/>
          <w:color w:val="000099"/>
          <w:szCs w:val="24"/>
        </w:rPr>
        <w:t>.202</w:t>
      </w:r>
      <w:r w:rsidR="009F6DF9">
        <w:rPr>
          <w:rFonts w:ascii="PT Astra Serif" w:hAnsi="PT Astra Serif"/>
          <w:color w:val="000099"/>
          <w:szCs w:val="24"/>
        </w:rPr>
        <w:t>5</w:t>
      </w:r>
      <w:r w:rsidRPr="0008033E">
        <w:rPr>
          <w:rFonts w:ascii="PT Astra Serif" w:hAnsi="PT Astra Serif"/>
          <w:color w:val="000099"/>
          <w:szCs w:val="24"/>
        </w:rPr>
        <w:t>.</w:t>
      </w:r>
      <w:r w:rsidRPr="00845956">
        <w:rPr>
          <w:rFonts w:ascii="PT Astra Serif" w:hAnsi="PT Astra Serif"/>
          <w:szCs w:val="24"/>
        </w:rPr>
        <w:t xml:space="preserve"> </w:t>
      </w:r>
    </w:p>
    <w:p w:rsidR="00845956" w:rsidRPr="00AC7B6C" w:rsidRDefault="00845956" w:rsidP="00845956">
      <w:pPr>
        <w:pStyle w:val="10"/>
        <w:spacing w:after="0" w:line="240" w:lineRule="auto"/>
        <w:ind w:firstLine="709"/>
        <w:jc w:val="center"/>
        <w:rPr>
          <w:rFonts w:ascii="PT Astra Serif" w:hAnsi="PT Astra Serif"/>
          <w:szCs w:val="24"/>
        </w:rPr>
      </w:pPr>
    </w:p>
    <w:p w:rsidR="00AF1AE2"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AF1AE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t>- Описание объекта закупки (Приложение 1);</w:t>
      </w:r>
    </w:p>
    <w:p w:rsidR="009E6D27" w:rsidRDefault="00A4747E"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r w:rsidR="00A4747E" w:rsidRPr="00A4747E">
              <w:rPr>
                <w:rFonts w:ascii="PT Astra Serif" w:hAnsi="PT Astra Serif"/>
                <w:bCs/>
                <w:spacing w:val="-1"/>
                <w:sz w:val="22"/>
                <w:szCs w:val="22"/>
              </w:rPr>
              <w:t>, л/с 001.00.000.0</w:t>
            </w:r>
            <w:r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1"/>
                  <w:rFonts w:ascii="PT Astra Serif" w:hAnsi="PT Astra Serif"/>
                  <w:bCs/>
                  <w:spacing w:val="-1"/>
                  <w:sz w:val="22"/>
                  <w:szCs w:val="22"/>
                  <w:lang w:val="en-US"/>
                </w:rPr>
                <w:t>it</w:t>
              </w:r>
              <w:r w:rsidRPr="00AC7B6C">
                <w:rPr>
                  <w:rStyle w:val="affffff1"/>
                  <w:rFonts w:ascii="PT Astra Serif" w:hAnsi="PT Astra Serif"/>
                  <w:bCs/>
                  <w:spacing w:val="-1"/>
                  <w:sz w:val="22"/>
                  <w:szCs w:val="22"/>
                </w:rPr>
                <w:t>@</w:t>
              </w:r>
              <w:r w:rsidR="00217C95" w:rsidRPr="00AC7B6C">
                <w:rPr>
                  <w:rStyle w:val="affffff1"/>
                  <w:rFonts w:ascii="PT Astra Serif" w:hAnsi="PT Astra Serif"/>
                  <w:bCs/>
                  <w:spacing w:val="-1"/>
                  <w:sz w:val="22"/>
                  <w:szCs w:val="22"/>
                  <w:lang w:val="en-US"/>
                </w:rPr>
                <w:t>u</w:t>
              </w:r>
              <w:r w:rsidRPr="00AC7B6C">
                <w:rPr>
                  <w:rStyle w:val="affffff1"/>
                  <w:rFonts w:ascii="PT Astra Serif" w:hAnsi="PT Astra Serif"/>
                  <w:bCs/>
                  <w:spacing w:val="-1"/>
                  <w:sz w:val="22"/>
                  <w:szCs w:val="22"/>
                </w:rPr>
                <w:t>gorsk.ru</w:t>
              </w:r>
            </w:hyperlink>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A4747E" w:rsidRDefault="00A4747E">
      <w:pPr>
        <w:rPr>
          <w:rFonts w:ascii="PT Astra Serif" w:hAnsi="PT Astra Serif"/>
          <w:color w:val="00000A"/>
          <w:sz w:val="24"/>
          <w:szCs w:val="24"/>
        </w:rPr>
      </w:pPr>
      <w:r>
        <w:rPr>
          <w:rFonts w:ascii="PT Astra Serif" w:hAnsi="PT Astra Serif"/>
          <w:szCs w:val="24"/>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6E1945" w:rsidRPr="00210BC8" w:rsidRDefault="006E1945" w:rsidP="006E1945">
      <w:pPr>
        <w:ind w:firstLine="709"/>
        <w:jc w:val="both"/>
        <w:rPr>
          <w:rFonts w:ascii="PT Astra Serif" w:hAnsi="PT Astra Serif"/>
          <w:sz w:val="24"/>
          <w:szCs w:val="24"/>
        </w:rPr>
      </w:pPr>
      <w:bookmarkStart w:id="4" w:name="OLE_LINK9"/>
      <w:bookmarkStart w:id="5"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10420E">
        <w:rPr>
          <w:rFonts w:ascii="PT Astra Serif" w:hAnsi="PT Astra Serif"/>
          <w:sz w:val="24"/>
          <w:szCs w:val="24"/>
        </w:rPr>
        <w:t xml:space="preserve">оказание услуг по предоставлению инфраструктуры для размещения </w:t>
      </w:r>
      <w:r>
        <w:rPr>
          <w:rFonts w:ascii="PT Astra Serif" w:hAnsi="PT Astra Serif"/>
          <w:sz w:val="24"/>
          <w:szCs w:val="24"/>
        </w:rPr>
        <w:t xml:space="preserve">и сопровождению </w:t>
      </w:r>
      <w:r w:rsidRPr="0010420E">
        <w:rPr>
          <w:rFonts w:ascii="PT Astra Serif" w:hAnsi="PT Astra Serif"/>
          <w:sz w:val="24"/>
          <w:szCs w:val="24"/>
        </w:rPr>
        <w:t>веб-</w:t>
      </w:r>
      <w:r>
        <w:rPr>
          <w:rFonts w:ascii="PT Astra Serif" w:hAnsi="PT Astra Serif"/>
          <w:sz w:val="24"/>
          <w:szCs w:val="24"/>
        </w:rPr>
        <w:t>ресурсов</w:t>
      </w:r>
      <w:r w:rsidRPr="0010420E">
        <w:rPr>
          <w:rFonts w:ascii="PT Astra Serif" w:hAnsi="PT Astra Serif"/>
          <w:sz w:val="24"/>
          <w:szCs w:val="24"/>
        </w:rPr>
        <w:t xml:space="preserve"> в сети</w:t>
      </w:r>
      <w:r>
        <w:rPr>
          <w:rFonts w:ascii="PT Astra Serif" w:hAnsi="PT Astra Serif"/>
          <w:sz w:val="24"/>
          <w:szCs w:val="24"/>
        </w:rPr>
        <w:t xml:space="preserve"> Интернет</w:t>
      </w:r>
      <w:r w:rsidRPr="0010420E">
        <w:rPr>
          <w:rFonts w:ascii="PT Astra Serif" w:hAnsi="PT Astra Serif"/>
          <w:sz w:val="24"/>
          <w:szCs w:val="24"/>
        </w:rPr>
        <w:t>.</w:t>
      </w:r>
    </w:p>
    <w:p w:rsidR="006E1945" w:rsidRDefault="006E1945" w:rsidP="006E1945">
      <w:pPr>
        <w:ind w:firstLine="709"/>
        <w:jc w:val="both"/>
        <w:rPr>
          <w:rFonts w:ascii="PT Astra Serif" w:hAnsi="PT Astra Serif"/>
          <w:b/>
          <w:sz w:val="24"/>
          <w:szCs w:val="24"/>
        </w:rPr>
      </w:pPr>
    </w:p>
    <w:bookmarkEnd w:id="4"/>
    <w:bookmarkEnd w:id="5"/>
    <w:p w:rsidR="006E1945" w:rsidRPr="00CE38E5" w:rsidRDefault="006E1945" w:rsidP="006E1945">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6E1945" w:rsidRPr="008164F8" w:rsidRDefault="006E1945" w:rsidP="006E1945">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 xml:space="preserve">2.1. Место оказания услуг: по месту нахождения </w:t>
      </w:r>
      <w:r>
        <w:rPr>
          <w:rFonts w:ascii="PT Astra Serif" w:hAnsi="PT Astra Serif"/>
          <w:color w:val="00000A"/>
          <w:sz w:val="24"/>
          <w:szCs w:val="24"/>
        </w:rPr>
        <w:t>Заказчика (с использованием дистанционных технологий)</w:t>
      </w:r>
      <w:r w:rsidRPr="008164F8">
        <w:rPr>
          <w:rFonts w:ascii="PT Astra Serif" w:hAnsi="PT Astra Serif"/>
          <w:color w:val="00000A"/>
          <w:sz w:val="24"/>
          <w:szCs w:val="24"/>
        </w:rPr>
        <w:t>.</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2.2. Исполнитель предоставляет Заказчику:</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2.2.1. У</w:t>
      </w:r>
      <w:r w:rsidRPr="00BE5034">
        <w:rPr>
          <w:rFonts w:ascii="PT Astra Serif" w:hAnsi="PT Astra Serif"/>
          <w:color w:val="00000A"/>
          <w:sz w:val="24"/>
          <w:szCs w:val="24"/>
        </w:rPr>
        <w:t>слуги аренды и поддержки выделенн</w:t>
      </w:r>
      <w:r>
        <w:rPr>
          <w:rFonts w:ascii="PT Astra Serif" w:hAnsi="PT Astra Serif"/>
          <w:color w:val="00000A"/>
          <w:sz w:val="24"/>
          <w:szCs w:val="24"/>
        </w:rPr>
        <w:t>ого</w:t>
      </w:r>
      <w:r w:rsidRPr="00BE5034">
        <w:rPr>
          <w:rFonts w:ascii="PT Astra Serif" w:hAnsi="PT Astra Serif"/>
          <w:color w:val="00000A"/>
          <w:sz w:val="24"/>
          <w:szCs w:val="24"/>
        </w:rPr>
        <w:t xml:space="preserve"> (отдельн</w:t>
      </w:r>
      <w:r>
        <w:rPr>
          <w:rFonts w:ascii="PT Astra Serif" w:hAnsi="PT Astra Serif"/>
          <w:color w:val="00000A"/>
          <w:sz w:val="24"/>
          <w:szCs w:val="24"/>
        </w:rPr>
        <w:t>ого</w:t>
      </w:r>
      <w:r w:rsidRPr="00BE5034">
        <w:rPr>
          <w:rFonts w:ascii="PT Astra Serif" w:hAnsi="PT Astra Serif"/>
          <w:color w:val="00000A"/>
          <w:sz w:val="24"/>
          <w:szCs w:val="24"/>
        </w:rPr>
        <w:t xml:space="preserve"> физическ</w:t>
      </w:r>
      <w:r>
        <w:rPr>
          <w:rFonts w:ascii="PT Astra Serif" w:hAnsi="PT Astra Serif"/>
          <w:color w:val="00000A"/>
          <w:sz w:val="24"/>
          <w:szCs w:val="24"/>
        </w:rPr>
        <w:t>ого)</w:t>
      </w:r>
      <w:r w:rsidRPr="00BE5034">
        <w:rPr>
          <w:rFonts w:ascii="PT Astra Serif" w:hAnsi="PT Astra Serif"/>
          <w:color w:val="00000A"/>
          <w:sz w:val="24"/>
          <w:szCs w:val="24"/>
        </w:rPr>
        <w:t xml:space="preserve"> сервер</w:t>
      </w:r>
      <w:r>
        <w:rPr>
          <w:rFonts w:ascii="PT Astra Serif" w:hAnsi="PT Astra Serif"/>
          <w:color w:val="00000A"/>
          <w:sz w:val="24"/>
          <w:szCs w:val="24"/>
        </w:rPr>
        <w:t>а</w:t>
      </w:r>
      <w:r w:rsidRPr="00BE5034">
        <w:rPr>
          <w:rFonts w:ascii="PT Astra Serif" w:hAnsi="PT Astra Serif"/>
          <w:color w:val="00000A"/>
          <w:sz w:val="24"/>
          <w:szCs w:val="24"/>
        </w:rPr>
        <w:t xml:space="preserve"> в сети Интернет </w:t>
      </w:r>
      <w:r>
        <w:rPr>
          <w:rFonts w:ascii="PT Astra Serif" w:hAnsi="PT Astra Serif"/>
          <w:color w:val="00000A"/>
          <w:sz w:val="24"/>
          <w:szCs w:val="24"/>
        </w:rPr>
        <w:t xml:space="preserve">(3 штуки) </w:t>
      </w:r>
      <w:r w:rsidRPr="00BE5034">
        <w:rPr>
          <w:rFonts w:ascii="PT Astra Serif" w:hAnsi="PT Astra Serif"/>
          <w:color w:val="00000A"/>
          <w:sz w:val="24"/>
          <w:szCs w:val="24"/>
        </w:rPr>
        <w:t xml:space="preserve">для размещения </w:t>
      </w:r>
      <w:r>
        <w:rPr>
          <w:rFonts w:ascii="PT Astra Serif" w:hAnsi="PT Astra Serif"/>
          <w:color w:val="00000A"/>
          <w:sz w:val="24"/>
          <w:szCs w:val="24"/>
        </w:rPr>
        <w:t>веб-ресурсов</w:t>
      </w:r>
      <w:r w:rsidRPr="00BE5034">
        <w:rPr>
          <w:rFonts w:ascii="PT Astra Serif" w:hAnsi="PT Astra Serif"/>
          <w:color w:val="00000A"/>
          <w:sz w:val="24"/>
          <w:szCs w:val="24"/>
        </w:rPr>
        <w:t xml:space="preserve"> Заказчика</w:t>
      </w:r>
      <w:r>
        <w:rPr>
          <w:rFonts w:ascii="PT Astra Serif" w:hAnsi="PT Astra Serif"/>
          <w:color w:val="00000A"/>
          <w:sz w:val="24"/>
          <w:szCs w:val="24"/>
        </w:rPr>
        <w:t>, ежемесячно;</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2.2.2.</w:t>
      </w:r>
      <w:r w:rsidRPr="00C34608">
        <w:t xml:space="preserve"> </w:t>
      </w:r>
      <w:r w:rsidRPr="00C34608">
        <w:rPr>
          <w:rFonts w:ascii="PT Astra Serif" w:hAnsi="PT Astra Serif"/>
          <w:color w:val="00000A"/>
          <w:sz w:val="24"/>
          <w:szCs w:val="24"/>
        </w:rPr>
        <w:t>Услуги электронной почты и возможности рассылок, ежемесячно</w:t>
      </w:r>
      <w:r>
        <w:rPr>
          <w:rFonts w:ascii="PT Astra Serif" w:hAnsi="PT Astra Serif"/>
          <w:color w:val="00000A"/>
          <w:sz w:val="24"/>
          <w:szCs w:val="24"/>
        </w:rPr>
        <w:t>;</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2.2.3. </w:t>
      </w:r>
      <w:r w:rsidRPr="00C34608">
        <w:rPr>
          <w:rFonts w:ascii="PT Astra Serif" w:hAnsi="PT Astra Serif"/>
          <w:color w:val="00000A"/>
          <w:sz w:val="24"/>
          <w:szCs w:val="24"/>
        </w:rPr>
        <w:t>Продление доменных имён Заказчика (admugorsk.ru, ugorsk.ru) у аккредитованного регистратора соответствующей доменной зоны, один раз в год</w:t>
      </w:r>
      <w:r>
        <w:rPr>
          <w:rFonts w:ascii="PT Astra Serif" w:hAnsi="PT Astra Serif"/>
          <w:color w:val="00000A"/>
          <w:sz w:val="24"/>
          <w:szCs w:val="24"/>
        </w:rPr>
        <w:t>.</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2.2.4.</w:t>
      </w:r>
      <w:r w:rsidRPr="008164F8">
        <w:rPr>
          <w:rFonts w:ascii="PT Astra Serif" w:hAnsi="PT Astra Serif"/>
          <w:color w:val="00000A"/>
          <w:sz w:val="24"/>
          <w:szCs w:val="24"/>
        </w:rPr>
        <w:t xml:space="preserve"> </w:t>
      </w:r>
      <w:r>
        <w:rPr>
          <w:rFonts w:ascii="PT Astra Serif" w:hAnsi="PT Astra Serif"/>
          <w:color w:val="00000A"/>
          <w:sz w:val="24"/>
          <w:szCs w:val="24"/>
        </w:rPr>
        <w:t>У</w:t>
      </w:r>
      <w:r w:rsidRPr="008164F8">
        <w:rPr>
          <w:rFonts w:ascii="PT Astra Serif" w:hAnsi="PT Astra Serif"/>
          <w:color w:val="00000A"/>
          <w:sz w:val="24"/>
          <w:szCs w:val="24"/>
        </w:rPr>
        <w:t xml:space="preserve">слуги </w:t>
      </w:r>
      <w:r w:rsidRPr="007714DF">
        <w:rPr>
          <w:rFonts w:ascii="PT Astra Serif" w:hAnsi="PT Astra Serif"/>
          <w:color w:val="00000A"/>
          <w:sz w:val="24"/>
          <w:szCs w:val="24"/>
        </w:rPr>
        <w:t xml:space="preserve">по продлению </w:t>
      </w:r>
      <w:r w:rsidRPr="0010420E">
        <w:rPr>
          <w:rFonts w:ascii="PT Astra Serif" w:hAnsi="PT Astra Serif"/>
          <w:color w:val="00000A"/>
          <w:sz w:val="24"/>
          <w:szCs w:val="24"/>
        </w:rPr>
        <w:t>неисключительных прав на использование программного обеспечения «1С-Битрикс»</w:t>
      </w:r>
      <w:r>
        <w:rPr>
          <w:rFonts w:ascii="PT Astra Serif" w:hAnsi="PT Astra Serif"/>
          <w:color w:val="00000A"/>
          <w:sz w:val="24"/>
          <w:szCs w:val="24"/>
        </w:rPr>
        <w:t xml:space="preserve"> на 1 год с технической поддержкой:</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C871C1">
        <w:rPr>
          <w:rFonts w:ascii="PT Astra Serif" w:hAnsi="PT Astra Serif"/>
          <w:color w:val="00000A"/>
          <w:sz w:val="24"/>
          <w:szCs w:val="24"/>
        </w:rPr>
        <w:t xml:space="preserve">«1С-Битрикс24: Корпоративный портал 250» </w:t>
      </w:r>
      <w:r>
        <w:rPr>
          <w:rFonts w:ascii="PT Astra Serif" w:hAnsi="PT Astra Serif"/>
          <w:color w:val="00000A"/>
          <w:sz w:val="24"/>
          <w:szCs w:val="24"/>
        </w:rPr>
        <w:t>(1 штука);</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Бизнес»</w:t>
      </w:r>
      <w:r>
        <w:rPr>
          <w:rFonts w:ascii="PT Astra Serif" w:hAnsi="PT Astra Serif"/>
          <w:color w:val="00000A"/>
          <w:sz w:val="24"/>
          <w:szCs w:val="24"/>
        </w:rPr>
        <w:t xml:space="preserve"> (3 штуки);</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10420E">
        <w:rPr>
          <w:rFonts w:ascii="PT Astra Serif" w:hAnsi="PT Astra Serif"/>
          <w:color w:val="00000A"/>
          <w:sz w:val="24"/>
          <w:szCs w:val="24"/>
        </w:rPr>
        <w:t>«1С-Битрикс: Управление сайтом - Стандарт»</w:t>
      </w:r>
      <w:r>
        <w:rPr>
          <w:rFonts w:ascii="PT Astra Serif" w:hAnsi="PT Astra Serif"/>
          <w:color w:val="00000A"/>
          <w:sz w:val="24"/>
          <w:szCs w:val="24"/>
        </w:rPr>
        <w:t xml:space="preserve"> (1 штука);</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2.2.5. У</w:t>
      </w:r>
      <w:r w:rsidRPr="00F64A03">
        <w:rPr>
          <w:rFonts w:ascii="PT Astra Serif" w:hAnsi="PT Astra Serif"/>
          <w:color w:val="00000A"/>
          <w:sz w:val="24"/>
          <w:szCs w:val="24"/>
        </w:rPr>
        <w:t xml:space="preserve">слуги </w:t>
      </w:r>
      <w:r w:rsidRPr="007714DF">
        <w:rPr>
          <w:rFonts w:ascii="PT Astra Serif" w:hAnsi="PT Astra Serif"/>
          <w:color w:val="00000A"/>
          <w:sz w:val="24"/>
          <w:szCs w:val="24"/>
        </w:rPr>
        <w:t xml:space="preserve">по технической поддержке </w:t>
      </w:r>
      <w:r>
        <w:rPr>
          <w:rFonts w:ascii="PT Astra Serif" w:hAnsi="PT Astra Serif"/>
          <w:color w:val="00000A"/>
          <w:sz w:val="24"/>
          <w:szCs w:val="24"/>
        </w:rPr>
        <w:t>веб-ресурсов</w:t>
      </w:r>
      <w:r w:rsidRPr="00BE5034">
        <w:rPr>
          <w:rFonts w:ascii="PT Astra Serif" w:hAnsi="PT Astra Serif"/>
          <w:color w:val="00000A"/>
          <w:sz w:val="24"/>
          <w:szCs w:val="24"/>
        </w:rPr>
        <w:t xml:space="preserve"> Заказчика</w:t>
      </w:r>
      <w:r>
        <w:rPr>
          <w:rFonts w:ascii="PT Astra Serif" w:hAnsi="PT Astra Serif"/>
          <w:color w:val="00000A"/>
          <w:sz w:val="24"/>
          <w:szCs w:val="24"/>
        </w:rPr>
        <w:t>, ежемесячно;</w:t>
      </w:r>
      <w:r w:rsidRPr="008164F8">
        <w:rPr>
          <w:rFonts w:ascii="PT Astra Serif" w:hAnsi="PT Astra Serif"/>
          <w:color w:val="00000A"/>
          <w:sz w:val="24"/>
          <w:szCs w:val="24"/>
        </w:rPr>
        <w:t xml:space="preserve"> </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p>
    <w:p w:rsidR="006E1945" w:rsidRPr="005A725A" w:rsidRDefault="006E1945" w:rsidP="006E1945">
      <w:pPr>
        <w:widowControl w:val="0"/>
        <w:tabs>
          <w:tab w:val="left" w:pos="709"/>
        </w:tabs>
        <w:suppressAutoHyphens/>
        <w:ind w:firstLine="709"/>
        <w:jc w:val="both"/>
        <w:rPr>
          <w:rFonts w:ascii="PT Astra Serif" w:hAnsi="PT Astra Serif"/>
          <w:b/>
          <w:bCs/>
          <w:sz w:val="24"/>
          <w:szCs w:val="24"/>
        </w:rPr>
      </w:pPr>
      <w:r>
        <w:rPr>
          <w:rFonts w:ascii="PT Astra Serif" w:hAnsi="PT Astra Serif"/>
          <w:b/>
          <w:color w:val="00000A"/>
          <w:sz w:val="24"/>
          <w:szCs w:val="24"/>
        </w:rPr>
        <w:t>3</w:t>
      </w:r>
      <w:r w:rsidRPr="005A725A">
        <w:rPr>
          <w:rFonts w:ascii="PT Astra Serif" w:hAnsi="PT Astra Serif"/>
          <w:b/>
          <w:color w:val="00000A"/>
          <w:sz w:val="24"/>
          <w:szCs w:val="24"/>
        </w:rPr>
        <w:t xml:space="preserve">. </w:t>
      </w:r>
      <w:r w:rsidRPr="005A725A">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480"/>
        <w:gridCol w:w="1427"/>
        <w:gridCol w:w="1748"/>
        <w:gridCol w:w="5711"/>
        <w:gridCol w:w="840"/>
      </w:tblGrid>
      <w:tr w:rsidR="006E1945" w:rsidRPr="008464BB" w:rsidTr="00C72477">
        <w:tc>
          <w:tcPr>
            <w:tcW w:w="480" w:type="dxa"/>
            <w:tcBorders>
              <w:top w:val="single" w:sz="4" w:space="0" w:color="000000"/>
              <w:left w:val="single" w:sz="4" w:space="0" w:color="000000"/>
              <w:bottom w:val="single" w:sz="4" w:space="0" w:color="auto"/>
            </w:tcBorders>
          </w:tcPr>
          <w:p w:rsidR="006E1945" w:rsidRPr="008464BB" w:rsidRDefault="006E1945" w:rsidP="00C72477">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 п/п</w:t>
            </w:r>
          </w:p>
        </w:tc>
        <w:tc>
          <w:tcPr>
            <w:tcW w:w="1427" w:type="dxa"/>
            <w:tcBorders>
              <w:top w:val="single" w:sz="4" w:space="0" w:color="000000"/>
              <w:left w:val="single" w:sz="4" w:space="0" w:color="000000"/>
              <w:bottom w:val="single" w:sz="4" w:space="0" w:color="auto"/>
              <w:right w:val="single" w:sz="4" w:space="0" w:color="000000"/>
            </w:tcBorders>
          </w:tcPr>
          <w:p w:rsidR="006E1945" w:rsidRPr="008464BB" w:rsidRDefault="006E1945" w:rsidP="00C72477">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Код ОКПД2/ КТРУ</w:t>
            </w:r>
          </w:p>
        </w:tc>
        <w:tc>
          <w:tcPr>
            <w:tcW w:w="1748" w:type="dxa"/>
            <w:tcBorders>
              <w:top w:val="single" w:sz="4" w:space="0" w:color="000000"/>
              <w:left w:val="single" w:sz="4" w:space="0" w:color="000000"/>
              <w:bottom w:val="single" w:sz="4" w:space="0" w:color="auto"/>
              <w:right w:val="single" w:sz="4" w:space="0" w:color="auto"/>
            </w:tcBorders>
          </w:tcPr>
          <w:p w:rsidR="006E1945" w:rsidRPr="008464BB" w:rsidRDefault="006E1945" w:rsidP="00C72477">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Наименование услуг</w:t>
            </w:r>
          </w:p>
        </w:tc>
        <w:tc>
          <w:tcPr>
            <w:tcW w:w="5711" w:type="dxa"/>
            <w:tcBorders>
              <w:top w:val="single" w:sz="4" w:space="0" w:color="auto"/>
              <w:left w:val="single" w:sz="4" w:space="0" w:color="auto"/>
              <w:bottom w:val="single" w:sz="4" w:space="0" w:color="auto"/>
              <w:right w:val="single" w:sz="4" w:space="0" w:color="auto"/>
            </w:tcBorders>
          </w:tcPr>
          <w:p w:rsidR="006E1945" w:rsidRPr="008464BB" w:rsidRDefault="006E1945" w:rsidP="00C72477">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Характеристика предоставляемых услуг</w:t>
            </w:r>
          </w:p>
        </w:tc>
        <w:tc>
          <w:tcPr>
            <w:tcW w:w="840" w:type="dxa"/>
            <w:tcBorders>
              <w:top w:val="single" w:sz="4" w:space="0" w:color="auto"/>
              <w:left w:val="single" w:sz="4" w:space="0" w:color="auto"/>
              <w:bottom w:val="single" w:sz="4" w:space="0" w:color="auto"/>
              <w:right w:val="single" w:sz="4" w:space="0" w:color="auto"/>
            </w:tcBorders>
          </w:tcPr>
          <w:p w:rsidR="006E1945" w:rsidRPr="008464BB" w:rsidRDefault="006E1945" w:rsidP="00C72477">
            <w:pPr>
              <w:suppressAutoHyphens/>
              <w:snapToGrid w:val="0"/>
              <w:jc w:val="center"/>
              <w:rPr>
                <w:rFonts w:ascii="PT Astra Serif" w:hAnsi="PT Astra Serif"/>
                <w:sz w:val="24"/>
                <w:szCs w:val="24"/>
                <w:lang w:eastAsia="ar-SA"/>
              </w:rPr>
            </w:pPr>
            <w:r w:rsidRPr="008464BB">
              <w:rPr>
                <w:rFonts w:ascii="PT Astra Serif" w:hAnsi="PT Astra Serif"/>
                <w:sz w:val="24"/>
                <w:szCs w:val="24"/>
                <w:lang w:eastAsia="ar-SA"/>
              </w:rPr>
              <w:t>Кол-во</w:t>
            </w:r>
          </w:p>
        </w:tc>
      </w:tr>
      <w:tr w:rsidR="006E1945" w:rsidTr="00C72477">
        <w:trPr>
          <w:trHeight w:val="787"/>
        </w:trPr>
        <w:tc>
          <w:tcPr>
            <w:tcW w:w="480" w:type="dxa"/>
            <w:tcBorders>
              <w:top w:val="single" w:sz="4" w:space="0" w:color="auto"/>
              <w:left w:val="single" w:sz="4" w:space="0" w:color="auto"/>
              <w:bottom w:val="single" w:sz="4" w:space="0" w:color="auto"/>
              <w:right w:val="single" w:sz="4" w:space="0" w:color="auto"/>
            </w:tcBorders>
          </w:tcPr>
          <w:p w:rsidR="006E1945" w:rsidRDefault="006E1945" w:rsidP="00C7247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tc>
        <w:tc>
          <w:tcPr>
            <w:tcW w:w="1427" w:type="dxa"/>
            <w:tcBorders>
              <w:top w:val="single" w:sz="4" w:space="0" w:color="auto"/>
              <w:left w:val="single" w:sz="4" w:space="0" w:color="auto"/>
              <w:bottom w:val="single" w:sz="4" w:space="0" w:color="auto"/>
              <w:right w:val="single" w:sz="4" w:space="0" w:color="auto"/>
            </w:tcBorders>
          </w:tcPr>
          <w:p w:rsidR="006E1945" w:rsidRPr="007714DF" w:rsidRDefault="006E1945" w:rsidP="00C72477">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6E1945" w:rsidRDefault="006E1945" w:rsidP="00C72477">
            <w:pPr>
              <w:snapToGrid w:val="0"/>
              <w:jc w:val="both"/>
              <w:rPr>
                <w:rFonts w:ascii="PT Astra Serif" w:hAnsi="PT Astra Serif"/>
                <w:bCs/>
                <w:sz w:val="22"/>
                <w:szCs w:val="24"/>
              </w:rPr>
            </w:pPr>
            <w:r w:rsidRPr="005A725A">
              <w:rPr>
                <w:rFonts w:ascii="PT Astra Serif" w:hAnsi="PT Astra Serif"/>
                <w:bCs/>
                <w:sz w:val="22"/>
                <w:szCs w:val="24"/>
              </w:rPr>
              <w:t>Аренда и поддержка выделенного сервера в сети Интернет</w:t>
            </w:r>
          </w:p>
        </w:tc>
        <w:tc>
          <w:tcPr>
            <w:tcW w:w="5711" w:type="dxa"/>
            <w:tcBorders>
              <w:top w:val="single" w:sz="4" w:space="0" w:color="auto"/>
              <w:left w:val="single" w:sz="4" w:space="0" w:color="auto"/>
              <w:bottom w:val="single" w:sz="4" w:space="0" w:color="auto"/>
              <w:right w:val="single" w:sz="4" w:space="0" w:color="auto"/>
            </w:tcBorders>
          </w:tcPr>
          <w:p w:rsidR="006E1945" w:rsidRPr="00C34608" w:rsidRDefault="006E1945" w:rsidP="00C72477">
            <w:pPr>
              <w:tabs>
                <w:tab w:val="left" w:pos="276"/>
              </w:tabs>
              <w:contextualSpacing/>
              <w:jc w:val="both"/>
              <w:rPr>
                <w:rFonts w:ascii="PT Astra Serif" w:eastAsia="Arial" w:hAnsi="PT Astra Serif" w:cs="Tahoma"/>
                <w:szCs w:val="24"/>
              </w:rPr>
            </w:pPr>
            <w:r w:rsidRPr="00D958FA">
              <w:rPr>
                <w:rFonts w:ascii="PT Astra Serif" w:eastAsia="Arial" w:hAnsi="PT Astra Serif" w:cs="Tahoma"/>
                <w:szCs w:val="24"/>
              </w:rPr>
              <w:t>Исполнитель предоставляет выделенный сервер</w:t>
            </w:r>
            <w:r w:rsidRPr="00CE496B">
              <w:rPr>
                <w:rFonts w:ascii="PT Astra Serif" w:eastAsia="Arial" w:hAnsi="PT Astra Serif" w:cs="Tahoma"/>
                <w:szCs w:val="24"/>
              </w:rPr>
              <w:t xml:space="preserve"> (3 </w:t>
            </w:r>
            <w:r>
              <w:rPr>
                <w:rFonts w:ascii="PT Astra Serif" w:eastAsia="Arial" w:hAnsi="PT Astra Serif" w:cs="Tahoma"/>
                <w:szCs w:val="24"/>
              </w:rPr>
              <w:t>шт</w:t>
            </w:r>
            <w:r w:rsidRPr="00CE496B">
              <w:rPr>
                <w:rFonts w:ascii="PT Astra Serif" w:eastAsia="Arial" w:hAnsi="PT Astra Serif" w:cs="Tahoma"/>
                <w:szCs w:val="24"/>
              </w:rPr>
              <w:t>)</w:t>
            </w:r>
            <w:r w:rsidRPr="00D958FA">
              <w:rPr>
                <w:rFonts w:ascii="PT Astra Serif" w:eastAsia="Arial" w:hAnsi="PT Astra Serif" w:cs="Tahoma"/>
                <w:szCs w:val="24"/>
              </w:rPr>
              <w:t xml:space="preserve"> в пределах Российской Федерации в соответствии с Техническим заданием с </w:t>
            </w:r>
            <w:r>
              <w:rPr>
                <w:rFonts w:ascii="PT Astra Serif" w:eastAsia="Arial" w:hAnsi="PT Astra Serif" w:cs="Tahoma"/>
                <w:szCs w:val="24"/>
              </w:rPr>
              <w:t>техническим сопровождением</w:t>
            </w:r>
            <w:r w:rsidRPr="00D958FA">
              <w:rPr>
                <w:rFonts w:ascii="PT Astra Serif" w:eastAsia="Arial" w:hAnsi="PT Astra Serif" w:cs="Tahoma"/>
                <w:szCs w:val="24"/>
              </w:rPr>
              <w:t xml:space="preserve"> для размещения </w:t>
            </w:r>
            <w:r w:rsidRPr="005A725A">
              <w:rPr>
                <w:rFonts w:ascii="PT Astra Serif" w:eastAsia="Arial" w:hAnsi="PT Astra Serif" w:cs="Tahoma"/>
                <w:szCs w:val="24"/>
              </w:rPr>
              <w:t>веб-ресурсов и корпоративного портала Заказчика</w:t>
            </w:r>
          </w:p>
        </w:tc>
        <w:tc>
          <w:tcPr>
            <w:tcW w:w="840" w:type="dxa"/>
            <w:tcBorders>
              <w:top w:val="single" w:sz="4" w:space="0" w:color="auto"/>
              <w:left w:val="single" w:sz="4" w:space="0" w:color="auto"/>
              <w:bottom w:val="single" w:sz="4" w:space="0" w:color="auto"/>
              <w:right w:val="single" w:sz="4" w:space="0" w:color="auto"/>
            </w:tcBorders>
          </w:tcPr>
          <w:p w:rsidR="006E1945" w:rsidRDefault="006E1945" w:rsidP="00C72477">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6E1945" w:rsidTr="00C72477">
        <w:trPr>
          <w:trHeight w:val="787"/>
        </w:trPr>
        <w:tc>
          <w:tcPr>
            <w:tcW w:w="480" w:type="dxa"/>
            <w:tcBorders>
              <w:top w:val="single" w:sz="4" w:space="0" w:color="auto"/>
              <w:left w:val="single" w:sz="4" w:space="0" w:color="auto"/>
              <w:bottom w:val="single" w:sz="4" w:space="0" w:color="auto"/>
              <w:right w:val="single" w:sz="4" w:space="0" w:color="auto"/>
            </w:tcBorders>
          </w:tcPr>
          <w:p w:rsidR="006E1945" w:rsidRDefault="006E1945" w:rsidP="00C7247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tc>
        <w:tc>
          <w:tcPr>
            <w:tcW w:w="1427" w:type="dxa"/>
            <w:tcBorders>
              <w:top w:val="single" w:sz="4" w:space="0" w:color="auto"/>
              <w:left w:val="single" w:sz="4" w:space="0" w:color="auto"/>
              <w:bottom w:val="single" w:sz="4" w:space="0" w:color="auto"/>
              <w:right w:val="single" w:sz="4" w:space="0" w:color="auto"/>
            </w:tcBorders>
          </w:tcPr>
          <w:p w:rsidR="006E1945" w:rsidRPr="007714DF" w:rsidRDefault="006E1945" w:rsidP="00C72477">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6E1945" w:rsidRPr="00837892" w:rsidRDefault="006E1945" w:rsidP="00C72477">
            <w:pPr>
              <w:tabs>
                <w:tab w:val="left" w:pos="276"/>
              </w:tabs>
              <w:contextualSpacing/>
              <w:jc w:val="both"/>
              <w:rPr>
                <w:rFonts w:ascii="PT Astra Serif" w:eastAsia="Arial" w:hAnsi="PT Astra Serif" w:cs="Tahoma"/>
                <w:sz w:val="22"/>
                <w:szCs w:val="24"/>
              </w:rPr>
            </w:pPr>
            <w:r w:rsidRPr="00837892">
              <w:rPr>
                <w:rFonts w:ascii="PT Astra Serif" w:eastAsia="Arial" w:hAnsi="PT Astra Serif" w:cs="Tahoma"/>
                <w:sz w:val="22"/>
                <w:szCs w:val="24"/>
              </w:rPr>
              <w:t>Услуги электронной почты и возможности рассылок</w:t>
            </w:r>
          </w:p>
        </w:tc>
        <w:tc>
          <w:tcPr>
            <w:tcW w:w="5711" w:type="dxa"/>
            <w:tcBorders>
              <w:top w:val="single" w:sz="4" w:space="0" w:color="auto"/>
              <w:left w:val="single" w:sz="4" w:space="0" w:color="auto"/>
              <w:bottom w:val="single" w:sz="4" w:space="0" w:color="auto"/>
              <w:right w:val="single" w:sz="4" w:space="0" w:color="auto"/>
            </w:tcBorders>
          </w:tcPr>
          <w:p w:rsidR="006E1945" w:rsidRPr="00D958FA" w:rsidRDefault="006E1945" w:rsidP="00C72477">
            <w:pPr>
              <w:tabs>
                <w:tab w:val="left" w:pos="276"/>
              </w:tabs>
              <w:contextualSpacing/>
              <w:jc w:val="both"/>
              <w:rPr>
                <w:rFonts w:ascii="PT Astra Serif" w:eastAsia="Arial" w:hAnsi="PT Astra Serif" w:cs="Tahoma"/>
                <w:szCs w:val="24"/>
              </w:rPr>
            </w:pPr>
            <w:r w:rsidRPr="005A725A">
              <w:rPr>
                <w:rFonts w:ascii="PT Astra Serif" w:eastAsia="Arial" w:hAnsi="PT Astra Serif" w:cs="Tahoma"/>
                <w:szCs w:val="24"/>
              </w:rPr>
              <w:t>Услуги электронной почты и возможности рассылок</w:t>
            </w:r>
            <w:r>
              <w:rPr>
                <w:rFonts w:ascii="PT Astra Serif" w:eastAsia="Arial" w:hAnsi="PT Astra Serif" w:cs="Tahoma"/>
                <w:szCs w:val="24"/>
              </w:rPr>
              <w:t xml:space="preserve">. </w:t>
            </w:r>
            <w:r w:rsidRPr="003829B3">
              <w:rPr>
                <w:rFonts w:ascii="PT Astra Serif" w:eastAsia="Arial" w:hAnsi="PT Astra Serif" w:cs="Tahoma"/>
                <w:szCs w:val="24"/>
              </w:rPr>
              <w:t xml:space="preserve">Необходимо использование отечественной панели управления электронной почтой с белыми </w:t>
            </w:r>
            <w:r>
              <w:rPr>
                <w:rFonts w:ascii="PT Astra Serif" w:eastAsia="Arial" w:hAnsi="PT Astra Serif" w:cs="Tahoma"/>
                <w:szCs w:val="24"/>
              </w:rPr>
              <w:t xml:space="preserve">и </w:t>
            </w:r>
            <w:r w:rsidRPr="003829B3">
              <w:rPr>
                <w:rFonts w:ascii="PT Astra Serif" w:eastAsia="Arial" w:hAnsi="PT Astra Serif" w:cs="Tahoma"/>
                <w:szCs w:val="24"/>
              </w:rPr>
              <w:t xml:space="preserve">черными списками, защитой от спама и антивирусной проверкой. Панель ставится на каждый из 3 </w:t>
            </w:r>
            <w:r>
              <w:rPr>
                <w:rFonts w:ascii="PT Astra Serif" w:eastAsia="Arial" w:hAnsi="PT Astra Serif" w:cs="Tahoma"/>
                <w:szCs w:val="24"/>
              </w:rPr>
              <w:t xml:space="preserve">выделенных </w:t>
            </w:r>
            <w:r w:rsidRPr="003829B3">
              <w:rPr>
                <w:rFonts w:ascii="PT Astra Serif" w:eastAsia="Arial" w:hAnsi="PT Astra Serif" w:cs="Tahoma"/>
                <w:szCs w:val="24"/>
              </w:rPr>
              <w:t>серверов</w:t>
            </w:r>
          </w:p>
        </w:tc>
        <w:tc>
          <w:tcPr>
            <w:tcW w:w="840" w:type="dxa"/>
            <w:tcBorders>
              <w:top w:val="single" w:sz="4" w:space="0" w:color="auto"/>
              <w:left w:val="single" w:sz="4" w:space="0" w:color="auto"/>
              <w:bottom w:val="single" w:sz="4" w:space="0" w:color="auto"/>
              <w:right w:val="single" w:sz="4" w:space="0" w:color="auto"/>
            </w:tcBorders>
          </w:tcPr>
          <w:p w:rsidR="006E1945" w:rsidRDefault="006E1945" w:rsidP="00C72477">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r w:rsidR="006E1945" w:rsidTr="00C72477">
        <w:trPr>
          <w:trHeight w:val="787"/>
        </w:trPr>
        <w:tc>
          <w:tcPr>
            <w:tcW w:w="480" w:type="dxa"/>
            <w:tcBorders>
              <w:top w:val="single" w:sz="4" w:space="0" w:color="auto"/>
              <w:left w:val="single" w:sz="4" w:space="0" w:color="auto"/>
              <w:bottom w:val="single" w:sz="4" w:space="0" w:color="auto"/>
              <w:right w:val="single" w:sz="4" w:space="0" w:color="auto"/>
            </w:tcBorders>
          </w:tcPr>
          <w:p w:rsidR="006E1945" w:rsidRDefault="006E1945" w:rsidP="00C7247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tc>
        <w:tc>
          <w:tcPr>
            <w:tcW w:w="1427" w:type="dxa"/>
            <w:tcBorders>
              <w:top w:val="single" w:sz="4" w:space="0" w:color="auto"/>
              <w:left w:val="single" w:sz="4" w:space="0" w:color="auto"/>
              <w:bottom w:val="single" w:sz="4" w:space="0" w:color="auto"/>
              <w:right w:val="single" w:sz="4" w:space="0" w:color="auto"/>
            </w:tcBorders>
          </w:tcPr>
          <w:p w:rsidR="006E1945" w:rsidRPr="007714DF" w:rsidRDefault="006E1945" w:rsidP="00C72477">
            <w:pPr>
              <w:pStyle w:val="Default"/>
              <w:jc w:val="both"/>
              <w:rPr>
                <w:rFonts w:ascii="PT Astra Serif" w:hAnsi="PT Astra Serif"/>
                <w:sz w:val="22"/>
                <w:szCs w:val="24"/>
              </w:rPr>
            </w:pPr>
            <w:r w:rsidRPr="007714DF">
              <w:rPr>
                <w:rFonts w:ascii="PT Astra Serif" w:hAnsi="PT Astra Serif"/>
                <w:sz w:val="22"/>
                <w:szCs w:val="24"/>
              </w:rPr>
              <w:t>6</w:t>
            </w:r>
            <w:r>
              <w:rPr>
                <w:rFonts w:ascii="PT Astra Serif" w:hAnsi="PT Astra Serif"/>
                <w:sz w:val="22"/>
                <w:szCs w:val="24"/>
              </w:rPr>
              <w:t>2</w:t>
            </w:r>
            <w:r w:rsidRPr="007714DF">
              <w:rPr>
                <w:rFonts w:ascii="PT Astra Serif" w:hAnsi="PT Astra Serif"/>
                <w:sz w:val="22"/>
                <w:szCs w:val="24"/>
              </w:rPr>
              <w:t>.</w:t>
            </w:r>
            <w:r>
              <w:rPr>
                <w:rFonts w:ascii="PT Astra Serif" w:hAnsi="PT Astra Serif"/>
                <w:sz w:val="22"/>
                <w:szCs w:val="24"/>
              </w:rPr>
              <w:t>09</w:t>
            </w:r>
            <w:r w:rsidRPr="007714DF">
              <w:rPr>
                <w:rFonts w:ascii="PT Astra Serif" w:hAnsi="PT Astra Serif"/>
                <w:sz w:val="22"/>
                <w:szCs w:val="24"/>
              </w:rPr>
              <w:t>.</w:t>
            </w:r>
            <w:r>
              <w:rPr>
                <w:rFonts w:ascii="PT Astra Serif" w:hAnsi="PT Astra Serif"/>
                <w:sz w:val="22"/>
                <w:szCs w:val="24"/>
              </w:rPr>
              <w:t>20</w:t>
            </w:r>
            <w:r w:rsidRPr="007714DF">
              <w:rPr>
                <w:rFonts w:ascii="PT Astra Serif" w:hAnsi="PT Astra Serif"/>
                <w:sz w:val="22"/>
                <w:szCs w:val="24"/>
              </w:rPr>
              <w:t>.</w:t>
            </w:r>
            <w:r>
              <w:rPr>
                <w:rFonts w:ascii="PT Astra Serif" w:hAnsi="PT Astra Serif"/>
                <w:sz w:val="22"/>
                <w:szCs w:val="24"/>
              </w:rPr>
              <w:t>19</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6E1945" w:rsidRPr="00837892" w:rsidRDefault="006E1945" w:rsidP="00C72477">
            <w:pPr>
              <w:snapToGrid w:val="0"/>
              <w:jc w:val="both"/>
              <w:rPr>
                <w:rFonts w:ascii="PT Astra Serif" w:hAnsi="PT Astra Serif"/>
                <w:bCs/>
                <w:sz w:val="22"/>
                <w:szCs w:val="24"/>
              </w:rPr>
            </w:pPr>
            <w:r w:rsidRPr="00837892">
              <w:rPr>
                <w:rFonts w:ascii="PT Astra Serif" w:eastAsia="Arial" w:hAnsi="PT Astra Serif" w:cs="Tahoma"/>
                <w:sz w:val="22"/>
                <w:szCs w:val="24"/>
              </w:rPr>
              <w:t>Продление доменных имён Заказчика</w:t>
            </w:r>
          </w:p>
        </w:tc>
        <w:tc>
          <w:tcPr>
            <w:tcW w:w="5711" w:type="dxa"/>
            <w:tcBorders>
              <w:top w:val="single" w:sz="4" w:space="0" w:color="auto"/>
              <w:left w:val="single" w:sz="4" w:space="0" w:color="auto"/>
              <w:bottom w:val="single" w:sz="4" w:space="0" w:color="auto"/>
              <w:right w:val="single" w:sz="4" w:space="0" w:color="auto"/>
            </w:tcBorders>
          </w:tcPr>
          <w:p w:rsidR="006E1945" w:rsidRPr="005A725A" w:rsidRDefault="006E1945" w:rsidP="00C72477">
            <w:pPr>
              <w:tabs>
                <w:tab w:val="left" w:pos="276"/>
              </w:tabs>
              <w:contextualSpacing/>
              <w:jc w:val="both"/>
              <w:rPr>
                <w:rFonts w:ascii="PT Astra Serif" w:eastAsia="Arial" w:hAnsi="PT Astra Serif" w:cs="Tahoma"/>
                <w:szCs w:val="24"/>
              </w:rPr>
            </w:pPr>
            <w:r w:rsidRPr="005A725A">
              <w:rPr>
                <w:rFonts w:ascii="PT Astra Serif" w:eastAsia="Arial" w:hAnsi="PT Astra Serif" w:cs="Tahoma"/>
                <w:szCs w:val="24"/>
              </w:rPr>
              <w:t>Продление доменных имён Заказчика (admugorsk.ru, ugorsk.ru) у аккредитованного регистратора соответствующей доменной зоны</w:t>
            </w:r>
            <w:r>
              <w:rPr>
                <w:rFonts w:ascii="PT Astra Serif" w:eastAsia="Arial" w:hAnsi="PT Astra Serif" w:cs="Tahoma"/>
                <w:szCs w:val="24"/>
              </w:rPr>
              <w:t xml:space="preserve"> </w:t>
            </w:r>
            <w:r w:rsidRPr="006A0085">
              <w:rPr>
                <w:rFonts w:ascii="PT Astra Serif" w:eastAsia="Arial" w:hAnsi="PT Astra Serif" w:cs="Tahoma"/>
                <w:szCs w:val="24"/>
              </w:rPr>
              <w:t>на 1 год</w:t>
            </w:r>
            <w:r>
              <w:rPr>
                <w:rFonts w:ascii="PT Astra Serif" w:eastAsia="Arial" w:hAnsi="PT Astra Serif" w:cs="Tahoma"/>
                <w:szCs w:val="24"/>
              </w:rPr>
              <w:t xml:space="preserve">. </w:t>
            </w:r>
            <w:r w:rsidRPr="00C52152">
              <w:rPr>
                <w:rFonts w:ascii="PT Astra Serif" w:eastAsia="Arial" w:hAnsi="PT Astra Serif" w:cs="Tahoma"/>
                <w:szCs w:val="24"/>
              </w:rPr>
              <w:t xml:space="preserve">Предоставление услуги DNS серверов с защитой от </w:t>
            </w:r>
            <w:r>
              <w:rPr>
                <w:rFonts w:ascii="PT Astra Serif" w:eastAsia="Arial" w:hAnsi="PT Astra Serif" w:cs="Tahoma"/>
                <w:szCs w:val="24"/>
              </w:rPr>
              <w:t>а</w:t>
            </w:r>
            <w:r w:rsidRPr="00C52152">
              <w:rPr>
                <w:rFonts w:ascii="PT Astra Serif" w:eastAsia="Arial" w:hAnsi="PT Astra Serif" w:cs="Tahoma"/>
                <w:szCs w:val="24"/>
              </w:rPr>
              <w:t>так на DNS сервера.</w:t>
            </w:r>
          </w:p>
        </w:tc>
        <w:tc>
          <w:tcPr>
            <w:tcW w:w="840" w:type="dxa"/>
            <w:tcBorders>
              <w:top w:val="single" w:sz="4" w:space="0" w:color="auto"/>
              <w:left w:val="single" w:sz="4" w:space="0" w:color="auto"/>
              <w:bottom w:val="single" w:sz="4" w:space="0" w:color="auto"/>
              <w:right w:val="single" w:sz="4" w:space="0" w:color="auto"/>
            </w:tcBorders>
          </w:tcPr>
          <w:p w:rsidR="006E1945" w:rsidRDefault="006E1945" w:rsidP="00C72477">
            <w:pPr>
              <w:jc w:val="center"/>
              <w:rPr>
                <w:rFonts w:ascii="PT Astra Serif" w:eastAsia="Arial" w:hAnsi="PT Astra Serif" w:cs="Tahoma"/>
                <w:sz w:val="22"/>
                <w:szCs w:val="24"/>
              </w:rPr>
            </w:pPr>
            <w:r>
              <w:rPr>
                <w:rFonts w:ascii="PT Astra Serif" w:eastAsia="Arial" w:hAnsi="PT Astra Serif" w:cs="Tahoma"/>
                <w:sz w:val="22"/>
                <w:szCs w:val="24"/>
              </w:rPr>
              <w:t>2 штуки</w:t>
            </w:r>
          </w:p>
        </w:tc>
      </w:tr>
      <w:tr w:rsidR="006E1945" w:rsidRPr="008464BB" w:rsidTr="00C72477">
        <w:trPr>
          <w:trHeight w:val="787"/>
        </w:trPr>
        <w:tc>
          <w:tcPr>
            <w:tcW w:w="480" w:type="dxa"/>
            <w:tcBorders>
              <w:top w:val="single" w:sz="4" w:space="0" w:color="auto"/>
              <w:left w:val="single" w:sz="4" w:space="0" w:color="auto"/>
              <w:bottom w:val="single" w:sz="4" w:space="0" w:color="auto"/>
              <w:right w:val="single" w:sz="4" w:space="0" w:color="auto"/>
            </w:tcBorders>
          </w:tcPr>
          <w:p w:rsidR="006E1945" w:rsidRPr="008464BB" w:rsidRDefault="006E1945" w:rsidP="00C7247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tc>
        <w:tc>
          <w:tcPr>
            <w:tcW w:w="1427" w:type="dxa"/>
            <w:tcBorders>
              <w:top w:val="single" w:sz="4" w:space="0" w:color="auto"/>
              <w:left w:val="single" w:sz="4" w:space="0" w:color="auto"/>
              <w:bottom w:val="single" w:sz="4" w:space="0" w:color="auto"/>
              <w:right w:val="single" w:sz="4" w:space="0" w:color="auto"/>
            </w:tcBorders>
          </w:tcPr>
          <w:p w:rsidR="006E1945" w:rsidRDefault="006E1945" w:rsidP="00C72477">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6E1945" w:rsidRPr="006A0085" w:rsidRDefault="006E1945" w:rsidP="00C72477">
            <w:pPr>
              <w:snapToGrid w:val="0"/>
              <w:jc w:val="both"/>
              <w:rPr>
                <w:rFonts w:ascii="PT Astra Serif" w:hAnsi="PT Astra Serif" w:cs="Tahoma"/>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6E1945" w:rsidRPr="006A0085" w:rsidRDefault="006E1945" w:rsidP="00C72477">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Бизнес»</w:t>
            </w:r>
            <w:r w:rsidRPr="006A0085">
              <w:rPr>
                <w:rFonts w:ascii="PT Astra Serif" w:eastAsia="Arial" w:hAnsi="PT Astra Serif" w:cs="Tahoma"/>
                <w:szCs w:val="24"/>
              </w:rPr>
              <w:t xml:space="preserve"> на 1 год с техподдержкой.</w:t>
            </w:r>
          </w:p>
          <w:p w:rsidR="006E1945" w:rsidRPr="00E0788F" w:rsidRDefault="006E1945" w:rsidP="00C72477">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6E1945" w:rsidRPr="006A0085" w:rsidRDefault="006E1945" w:rsidP="00C72477">
            <w:pPr>
              <w:jc w:val="center"/>
              <w:rPr>
                <w:rFonts w:ascii="PT Astra Serif" w:eastAsia="Arial" w:hAnsi="PT Astra Serif" w:cs="Tahoma"/>
                <w:sz w:val="22"/>
                <w:szCs w:val="24"/>
              </w:rPr>
            </w:pPr>
            <w:r w:rsidRPr="006A0085">
              <w:rPr>
                <w:rFonts w:ascii="PT Astra Serif" w:eastAsia="Arial" w:hAnsi="PT Astra Serif" w:cs="Tahoma"/>
                <w:sz w:val="22"/>
                <w:szCs w:val="24"/>
              </w:rPr>
              <w:t>3 штуки</w:t>
            </w:r>
          </w:p>
        </w:tc>
      </w:tr>
      <w:tr w:rsidR="006E1945" w:rsidRPr="008464BB" w:rsidTr="00C72477">
        <w:trPr>
          <w:trHeight w:val="787"/>
        </w:trPr>
        <w:tc>
          <w:tcPr>
            <w:tcW w:w="480" w:type="dxa"/>
            <w:tcBorders>
              <w:top w:val="single" w:sz="4" w:space="0" w:color="auto"/>
              <w:left w:val="single" w:sz="4" w:space="0" w:color="auto"/>
              <w:bottom w:val="single" w:sz="4" w:space="0" w:color="auto"/>
              <w:right w:val="single" w:sz="4" w:space="0" w:color="auto"/>
            </w:tcBorders>
          </w:tcPr>
          <w:p w:rsidR="006E1945" w:rsidRPr="008464BB" w:rsidRDefault="006E1945" w:rsidP="00C7247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5</w:t>
            </w:r>
          </w:p>
        </w:tc>
        <w:tc>
          <w:tcPr>
            <w:tcW w:w="1427" w:type="dxa"/>
            <w:tcBorders>
              <w:top w:val="single" w:sz="4" w:space="0" w:color="auto"/>
              <w:left w:val="single" w:sz="4" w:space="0" w:color="auto"/>
              <w:bottom w:val="single" w:sz="4" w:space="0" w:color="auto"/>
              <w:right w:val="single" w:sz="4" w:space="0" w:color="auto"/>
            </w:tcBorders>
          </w:tcPr>
          <w:p w:rsidR="006E1945" w:rsidRDefault="006E1945" w:rsidP="00C72477">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6E1945" w:rsidRPr="006A0085" w:rsidRDefault="006E1945" w:rsidP="00C72477">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6E1945" w:rsidRPr="006A0085" w:rsidRDefault="006E1945" w:rsidP="00C72477">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 xml:space="preserve">Оказание услуг по продлению лицензии используемого программного обеспечения «1С-Битрикс» (эквивалент не предусмотрен в связи с необходимостью совместимости с уже используемым программным обеспечением Заказчика): Льготное продление лицензии </w:t>
            </w:r>
            <w:r w:rsidRPr="00A80176">
              <w:rPr>
                <w:rFonts w:ascii="PT Astra Serif" w:eastAsia="Arial" w:hAnsi="PT Astra Serif" w:cs="Tahoma"/>
                <w:b/>
                <w:szCs w:val="24"/>
              </w:rPr>
              <w:t>«1С-Битрикс: Управление сайтом - Стандарт»</w:t>
            </w:r>
            <w:r w:rsidRPr="006A0085">
              <w:rPr>
                <w:rFonts w:ascii="PT Astra Serif" w:eastAsia="Arial" w:hAnsi="PT Astra Serif" w:cs="Tahoma"/>
                <w:szCs w:val="24"/>
              </w:rPr>
              <w:t xml:space="preserve"> на 1 год с техподдержкой.</w:t>
            </w:r>
          </w:p>
          <w:p w:rsidR="006E1945" w:rsidRPr="00E0788F" w:rsidRDefault="006E1945" w:rsidP="00C72477">
            <w:pPr>
              <w:tabs>
                <w:tab w:val="left" w:pos="276"/>
              </w:tabs>
              <w:contextualSpacing/>
              <w:jc w:val="both"/>
              <w:rPr>
                <w:rFonts w:ascii="PT Astra Serif" w:eastAsia="Arial" w:hAnsi="PT Astra Serif" w:cs="Tahoma"/>
                <w:szCs w:val="24"/>
              </w:rPr>
            </w:pPr>
            <w:r w:rsidRPr="006A0085">
              <w:rPr>
                <w:rFonts w:ascii="PT Astra Serif" w:eastAsia="Arial" w:hAnsi="PT Astra Serif" w:cs="Tahoma"/>
                <w:szCs w:val="24"/>
              </w:rPr>
              <w:t>Программное обеспечение должно соответствовать требованиям национального стандарта ГОСТ Р 52872-2019 «Интернет-ресурсы и другая информация, представленная в электронно-цифровой форме. Приложения для стационарных и мобильных устройств, иные пользовательские интерфейсы. Требования доступности для людей с инвалидностью и других лиц с ограничениями жизнедеятельности».</w:t>
            </w:r>
          </w:p>
        </w:tc>
        <w:tc>
          <w:tcPr>
            <w:tcW w:w="840" w:type="dxa"/>
            <w:tcBorders>
              <w:top w:val="single" w:sz="4" w:space="0" w:color="auto"/>
              <w:left w:val="single" w:sz="4" w:space="0" w:color="auto"/>
              <w:bottom w:val="single" w:sz="4" w:space="0" w:color="auto"/>
              <w:right w:val="single" w:sz="4" w:space="0" w:color="auto"/>
            </w:tcBorders>
          </w:tcPr>
          <w:p w:rsidR="006E1945" w:rsidRPr="006A0085" w:rsidRDefault="006E1945" w:rsidP="00C72477">
            <w:pPr>
              <w:jc w:val="center"/>
              <w:rPr>
                <w:rFonts w:ascii="PT Astra Serif" w:eastAsia="Arial" w:hAnsi="PT Astra Serif" w:cs="Tahoma"/>
                <w:sz w:val="22"/>
                <w:szCs w:val="24"/>
              </w:rPr>
            </w:pPr>
            <w:r w:rsidRPr="006A0085">
              <w:rPr>
                <w:rFonts w:ascii="PT Astra Serif" w:eastAsia="Arial" w:hAnsi="PT Astra Serif" w:cs="Tahoma"/>
                <w:sz w:val="22"/>
                <w:szCs w:val="24"/>
              </w:rPr>
              <w:t>1 штука</w:t>
            </w:r>
          </w:p>
        </w:tc>
      </w:tr>
      <w:tr w:rsidR="006E1945" w:rsidRPr="008464BB" w:rsidTr="00C72477">
        <w:trPr>
          <w:trHeight w:val="787"/>
        </w:trPr>
        <w:tc>
          <w:tcPr>
            <w:tcW w:w="480" w:type="dxa"/>
            <w:tcBorders>
              <w:top w:val="single" w:sz="4" w:space="0" w:color="auto"/>
              <w:left w:val="single" w:sz="4" w:space="0" w:color="auto"/>
              <w:bottom w:val="single" w:sz="4" w:space="0" w:color="auto"/>
              <w:right w:val="single" w:sz="4" w:space="0" w:color="auto"/>
            </w:tcBorders>
          </w:tcPr>
          <w:p w:rsidR="006E1945" w:rsidRDefault="006E1945" w:rsidP="00C7247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6</w:t>
            </w:r>
          </w:p>
        </w:tc>
        <w:tc>
          <w:tcPr>
            <w:tcW w:w="1427" w:type="dxa"/>
            <w:tcBorders>
              <w:top w:val="single" w:sz="4" w:space="0" w:color="auto"/>
              <w:left w:val="single" w:sz="4" w:space="0" w:color="auto"/>
              <w:bottom w:val="single" w:sz="4" w:space="0" w:color="auto"/>
              <w:right w:val="single" w:sz="4" w:space="0" w:color="auto"/>
            </w:tcBorders>
          </w:tcPr>
          <w:p w:rsidR="006E1945" w:rsidRDefault="006E1945" w:rsidP="00C72477">
            <w:pPr>
              <w:snapToGrid w:val="0"/>
              <w:jc w:val="both"/>
              <w:rPr>
                <w:rFonts w:ascii="PT Astra Serif" w:hAnsi="PT Astra Serif"/>
                <w:bCs/>
                <w:sz w:val="22"/>
                <w:szCs w:val="24"/>
              </w:rPr>
            </w:pPr>
            <w:r w:rsidRPr="00A80176">
              <w:rPr>
                <w:rFonts w:ascii="PT Astra Serif" w:hAnsi="PT Astra Serif"/>
                <w:sz w:val="22"/>
                <w:szCs w:val="24"/>
              </w:rPr>
              <w:t>58.29.50.000-00000001</w:t>
            </w:r>
          </w:p>
        </w:tc>
        <w:tc>
          <w:tcPr>
            <w:tcW w:w="1748" w:type="dxa"/>
            <w:tcBorders>
              <w:top w:val="single" w:sz="4" w:space="0" w:color="auto"/>
              <w:left w:val="single" w:sz="4" w:space="0" w:color="auto"/>
              <w:bottom w:val="single" w:sz="4" w:space="0" w:color="auto"/>
              <w:right w:val="single" w:sz="4" w:space="0" w:color="auto"/>
            </w:tcBorders>
          </w:tcPr>
          <w:p w:rsidR="006E1945" w:rsidRDefault="006E1945" w:rsidP="00C72477">
            <w:pPr>
              <w:snapToGrid w:val="0"/>
              <w:jc w:val="both"/>
              <w:rPr>
                <w:rFonts w:ascii="PT Astra Serif" w:hAnsi="PT Astra Serif"/>
                <w:bCs/>
                <w:sz w:val="22"/>
                <w:szCs w:val="24"/>
              </w:rPr>
            </w:pPr>
            <w:r w:rsidRPr="00A80176">
              <w:rPr>
                <w:rFonts w:ascii="PT Astra Serif" w:hAnsi="PT Astra Serif"/>
                <w:bCs/>
                <w:sz w:val="22"/>
                <w:szCs w:val="24"/>
              </w:rPr>
              <w:t>Услуги по предоставлению лицензий на право использовать компьютерное программное обеспечение</w:t>
            </w:r>
          </w:p>
        </w:tc>
        <w:tc>
          <w:tcPr>
            <w:tcW w:w="5711" w:type="dxa"/>
            <w:tcBorders>
              <w:top w:val="single" w:sz="4" w:space="0" w:color="auto"/>
              <w:left w:val="single" w:sz="4" w:space="0" w:color="auto"/>
              <w:bottom w:val="single" w:sz="4" w:space="0" w:color="auto"/>
              <w:right w:val="single" w:sz="4" w:space="0" w:color="auto"/>
            </w:tcBorders>
          </w:tcPr>
          <w:p w:rsidR="006E1945" w:rsidRPr="006A0085" w:rsidRDefault="006E1945" w:rsidP="00C72477">
            <w:pPr>
              <w:tabs>
                <w:tab w:val="left" w:pos="276"/>
              </w:tabs>
              <w:contextualSpacing/>
              <w:jc w:val="both"/>
              <w:rPr>
                <w:rFonts w:ascii="PT Astra Serif" w:eastAsia="Arial" w:hAnsi="PT Astra Serif" w:cs="Tahoma"/>
                <w:szCs w:val="24"/>
              </w:rPr>
            </w:pPr>
            <w:r w:rsidRPr="00C34608">
              <w:rPr>
                <w:rFonts w:ascii="PT Astra Serif" w:eastAsia="Arial" w:hAnsi="PT Astra Serif" w:cs="Tahoma"/>
                <w:szCs w:val="24"/>
              </w:rPr>
              <w:t xml:space="preserve">Продление имеющейся лицензии </w:t>
            </w:r>
            <w:r w:rsidRPr="00A80176">
              <w:rPr>
                <w:rFonts w:ascii="PT Astra Serif" w:eastAsia="Arial" w:hAnsi="PT Astra Serif" w:cs="Tahoma"/>
                <w:b/>
                <w:szCs w:val="24"/>
              </w:rPr>
              <w:t>«1С-Битрикс24: Корпоративный портал 250»</w:t>
            </w:r>
            <w:r w:rsidRPr="00C34608">
              <w:rPr>
                <w:rFonts w:ascii="PT Astra Serif" w:eastAsia="Arial" w:hAnsi="PT Astra Serif" w:cs="Tahoma"/>
                <w:szCs w:val="24"/>
              </w:rPr>
              <w:t xml:space="preserve"> (</w:t>
            </w:r>
            <w:r>
              <w:rPr>
                <w:rFonts w:ascii="PT Astra Serif" w:eastAsia="Arial" w:hAnsi="PT Astra Serif" w:cs="Tahoma"/>
                <w:szCs w:val="24"/>
              </w:rPr>
              <w:t xml:space="preserve">на </w:t>
            </w:r>
            <w:r w:rsidRPr="00C34608">
              <w:rPr>
                <w:rFonts w:ascii="PT Astra Serif" w:eastAsia="Arial" w:hAnsi="PT Astra Serif" w:cs="Tahoma"/>
                <w:szCs w:val="24"/>
              </w:rPr>
              <w:t>1</w:t>
            </w:r>
            <w:r>
              <w:rPr>
                <w:rFonts w:ascii="PT Astra Serif" w:eastAsia="Arial" w:hAnsi="PT Astra Serif" w:cs="Tahoma"/>
                <w:szCs w:val="24"/>
              </w:rPr>
              <w:t xml:space="preserve"> год</w:t>
            </w:r>
            <w:r w:rsidRPr="00C34608">
              <w:rPr>
                <w:rFonts w:ascii="PT Astra Serif" w:eastAsia="Arial" w:hAnsi="PT Astra Serif" w:cs="Tahoma"/>
                <w:szCs w:val="24"/>
              </w:rPr>
              <w:t>.) для автоматизации бизнес-процессов в организации с обновлением до актуальной версии.</w:t>
            </w:r>
          </w:p>
        </w:tc>
        <w:tc>
          <w:tcPr>
            <w:tcW w:w="840" w:type="dxa"/>
            <w:tcBorders>
              <w:top w:val="single" w:sz="4" w:space="0" w:color="auto"/>
              <w:left w:val="single" w:sz="4" w:space="0" w:color="auto"/>
              <w:bottom w:val="single" w:sz="4" w:space="0" w:color="auto"/>
              <w:right w:val="single" w:sz="4" w:space="0" w:color="auto"/>
            </w:tcBorders>
          </w:tcPr>
          <w:p w:rsidR="006E1945" w:rsidRDefault="006E1945" w:rsidP="00C72477">
            <w:pPr>
              <w:jc w:val="center"/>
              <w:rPr>
                <w:rFonts w:ascii="PT Astra Serif" w:eastAsia="Arial" w:hAnsi="PT Astra Serif" w:cs="Tahoma"/>
                <w:sz w:val="22"/>
                <w:szCs w:val="24"/>
              </w:rPr>
            </w:pPr>
            <w:r>
              <w:rPr>
                <w:rFonts w:ascii="PT Astra Serif" w:eastAsia="Arial" w:hAnsi="PT Astra Serif" w:cs="Tahoma"/>
                <w:sz w:val="22"/>
                <w:szCs w:val="24"/>
              </w:rPr>
              <w:t>1 штука</w:t>
            </w:r>
          </w:p>
          <w:p w:rsidR="006E1945" w:rsidRPr="006A0085" w:rsidRDefault="006E1945" w:rsidP="00C72477">
            <w:pPr>
              <w:jc w:val="center"/>
              <w:rPr>
                <w:rFonts w:ascii="PT Astra Serif" w:eastAsia="Arial" w:hAnsi="PT Astra Serif" w:cs="Tahoma"/>
                <w:sz w:val="22"/>
                <w:szCs w:val="24"/>
              </w:rPr>
            </w:pPr>
          </w:p>
        </w:tc>
      </w:tr>
      <w:tr w:rsidR="006E1945" w:rsidRPr="008464BB" w:rsidTr="00C72477">
        <w:trPr>
          <w:trHeight w:val="787"/>
        </w:trPr>
        <w:tc>
          <w:tcPr>
            <w:tcW w:w="480" w:type="dxa"/>
            <w:tcBorders>
              <w:top w:val="single" w:sz="4" w:space="0" w:color="auto"/>
              <w:left w:val="single" w:sz="4" w:space="0" w:color="auto"/>
              <w:bottom w:val="single" w:sz="4" w:space="0" w:color="auto"/>
              <w:right w:val="single" w:sz="4" w:space="0" w:color="auto"/>
            </w:tcBorders>
          </w:tcPr>
          <w:p w:rsidR="006E1945" w:rsidRDefault="006E1945" w:rsidP="00C72477">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7</w:t>
            </w:r>
          </w:p>
        </w:tc>
        <w:tc>
          <w:tcPr>
            <w:tcW w:w="1427" w:type="dxa"/>
            <w:tcBorders>
              <w:top w:val="single" w:sz="4" w:space="0" w:color="auto"/>
              <w:left w:val="single" w:sz="4" w:space="0" w:color="auto"/>
              <w:bottom w:val="single" w:sz="4" w:space="0" w:color="auto"/>
              <w:right w:val="single" w:sz="4" w:space="0" w:color="auto"/>
            </w:tcBorders>
          </w:tcPr>
          <w:p w:rsidR="006E1945" w:rsidRPr="007714DF" w:rsidRDefault="006E1945" w:rsidP="00C72477">
            <w:pPr>
              <w:pStyle w:val="Default"/>
              <w:jc w:val="both"/>
              <w:rPr>
                <w:rFonts w:ascii="PT Astra Serif" w:hAnsi="PT Astra Serif"/>
                <w:sz w:val="22"/>
                <w:szCs w:val="24"/>
              </w:rPr>
            </w:pPr>
            <w:r w:rsidRPr="007714DF">
              <w:rPr>
                <w:rFonts w:ascii="PT Astra Serif" w:hAnsi="PT Astra Serif"/>
                <w:sz w:val="22"/>
                <w:szCs w:val="24"/>
              </w:rPr>
              <w:t>62.0</w:t>
            </w:r>
            <w:r>
              <w:rPr>
                <w:rFonts w:ascii="PT Astra Serif" w:hAnsi="PT Astra Serif"/>
                <w:sz w:val="22"/>
                <w:szCs w:val="24"/>
              </w:rPr>
              <w:t>3</w:t>
            </w:r>
            <w:r w:rsidRPr="007714DF">
              <w:rPr>
                <w:rFonts w:ascii="PT Astra Serif" w:hAnsi="PT Astra Serif"/>
                <w:sz w:val="22"/>
                <w:szCs w:val="24"/>
              </w:rPr>
              <w:t>.</w:t>
            </w:r>
            <w:r>
              <w:rPr>
                <w:rFonts w:ascii="PT Astra Serif" w:hAnsi="PT Astra Serif"/>
                <w:sz w:val="22"/>
                <w:szCs w:val="24"/>
              </w:rPr>
              <w:t>12</w:t>
            </w:r>
            <w:r w:rsidRPr="007714DF">
              <w:rPr>
                <w:rFonts w:ascii="PT Astra Serif" w:hAnsi="PT Astra Serif"/>
                <w:sz w:val="22"/>
                <w:szCs w:val="24"/>
              </w:rPr>
              <w:t>.1</w:t>
            </w:r>
            <w:r>
              <w:rPr>
                <w:rFonts w:ascii="PT Astra Serif" w:hAnsi="PT Astra Serif"/>
                <w:sz w:val="22"/>
                <w:szCs w:val="24"/>
              </w:rPr>
              <w:t>3</w:t>
            </w:r>
            <w:r w:rsidRPr="007714DF">
              <w:rPr>
                <w:rFonts w:ascii="PT Astra Serif" w:hAnsi="PT Astra Serif"/>
                <w:sz w:val="22"/>
                <w:szCs w:val="24"/>
              </w:rPr>
              <w:t>0</w:t>
            </w:r>
          </w:p>
        </w:tc>
        <w:tc>
          <w:tcPr>
            <w:tcW w:w="1748" w:type="dxa"/>
            <w:tcBorders>
              <w:top w:val="single" w:sz="4" w:space="0" w:color="auto"/>
              <w:left w:val="single" w:sz="4" w:space="0" w:color="auto"/>
              <w:bottom w:val="single" w:sz="4" w:space="0" w:color="auto"/>
              <w:right w:val="single" w:sz="4" w:space="0" w:color="auto"/>
            </w:tcBorders>
          </w:tcPr>
          <w:p w:rsidR="006E1945" w:rsidRPr="005A725A" w:rsidRDefault="006E1945" w:rsidP="00C72477">
            <w:pPr>
              <w:snapToGrid w:val="0"/>
              <w:jc w:val="both"/>
              <w:rPr>
                <w:rFonts w:ascii="PT Astra Serif" w:hAnsi="PT Astra Serif"/>
                <w:bCs/>
                <w:sz w:val="22"/>
                <w:szCs w:val="24"/>
              </w:rPr>
            </w:pPr>
            <w:r w:rsidRPr="005A725A">
              <w:rPr>
                <w:rFonts w:ascii="PT Astra Serif" w:eastAsia="Arial" w:hAnsi="PT Astra Serif" w:cs="Tahoma"/>
                <w:sz w:val="22"/>
                <w:szCs w:val="24"/>
              </w:rPr>
              <w:t xml:space="preserve">Техническая поддержка </w:t>
            </w:r>
            <w:r>
              <w:rPr>
                <w:rFonts w:ascii="PT Astra Serif" w:eastAsia="Arial" w:hAnsi="PT Astra Serif" w:cs="Tahoma"/>
                <w:sz w:val="22"/>
                <w:szCs w:val="24"/>
              </w:rPr>
              <w:t>веб-ресурсов</w:t>
            </w:r>
          </w:p>
        </w:tc>
        <w:tc>
          <w:tcPr>
            <w:tcW w:w="5711" w:type="dxa"/>
            <w:tcBorders>
              <w:top w:val="single" w:sz="4" w:space="0" w:color="auto"/>
              <w:left w:val="single" w:sz="4" w:space="0" w:color="auto"/>
              <w:bottom w:val="single" w:sz="4" w:space="0" w:color="auto"/>
              <w:right w:val="single" w:sz="4" w:space="0" w:color="auto"/>
            </w:tcBorders>
          </w:tcPr>
          <w:p w:rsidR="006E1945" w:rsidRPr="00C34608" w:rsidRDefault="006E1945" w:rsidP="00C72477">
            <w:pPr>
              <w:tabs>
                <w:tab w:val="left" w:pos="276"/>
              </w:tabs>
              <w:contextualSpacing/>
              <w:jc w:val="both"/>
              <w:rPr>
                <w:rFonts w:ascii="PT Astra Serif" w:eastAsia="Arial" w:hAnsi="PT Astra Serif" w:cs="Tahoma"/>
                <w:szCs w:val="24"/>
              </w:rPr>
            </w:pPr>
            <w:r w:rsidRPr="00D958FA">
              <w:rPr>
                <w:rFonts w:ascii="PT Astra Serif" w:eastAsia="Arial" w:hAnsi="PT Astra Serif" w:cs="Tahoma"/>
                <w:szCs w:val="24"/>
              </w:rPr>
              <w:t xml:space="preserve">Техническая поддержка </w:t>
            </w:r>
            <w:r>
              <w:rPr>
                <w:rFonts w:ascii="PT Astra Serif" w:eastAsia="Arial" w:hAnsi="PT Astra Serif" w:cs="Tahoma"/>
                <w:szCs w:val="24"/>
              </w:rPr>
              <w:t>веб-ресурсов Заказчика</w:t>
            </w:r>
            <w:r w:rsidRPr="00D958FA">
              <w:rPr>
                <w:rFonts w:ascii="PT Astra Serif" w:eastAsia="Arial" w:hAnsi="PT Astra Serif" w:cs="Tahoma"/>
                <w:szCs w:val="24"/>
              </w:rPr>
              <w:t xml:space="preserve"> в соответствии с Техническим заданием</w:t>
            </w:r>
            <w:r>
              <w:rPr>
                <w:rFonts w:ascii="PT Astra Serif" w:eastAsia="Arial" w:hAnsi="PT Astra Serif" w:cs="Tahoma"/>
                <w:szCs w:val="24"/>
              </w:rPr>
              <w:t xml:space="preserve">. </w:t>
            </w:r>
          </w:p>
        </w:tc>
        <w:tc>
          <w:tcPr>
            <w:tcW w:w="840" w:type="dxa"/>
            <w:tcBorders>
              <w:top w:val="single" w:sz="4" w:space="0" w:color="auto"/>
              <w:left w:val="single" w:sz="4" w:space="0" w:color="auto"/>
              <w:bottom w:val="single" w:sz="4" w:space="0" w:color="auto"/>
              <w:right w:val="single" w:sz="4" w:space="0" w:color="auto"/>
            </w:tcBorders>
          </w:tcPr>
          <w:p w:rsidR="006E1945" w:rsidRDefault="006E1945" w:rsidP="00C72477">
            <w:pPr>
              <w:jc w:val="center"/>
              <w:rPr>
                <w:rFonts w:ascii="PT Astra Serif" w:eastAsia="Arial" w:hAnsi="PT Astra Serif" w:cs="Tahoma"/>
                <w:sz w:val="22"/>
                <w:szCs w:val="24"/>
              </w:rPr>
            </w:pPr>
            <w:r>
              <w:rPr>
                <w:rFonts w:ascii="PT Astra Serif" w:eastAsia="Arial" w:hAnsi="PT Astra Serif" w:cs="Tahoma"/>
                <w:sz w:val="22"/>
                <w:szCs w:val="24"/>
              </w:rPr>
              <w:t>12 месяцев</w:t>
            </w:r>
          </w:p>
        </w:tc>
      </w:tr>
    </w:tbl>
    <w:p w:rsidR="006E1945" w:rsidRDefault="006E1945" w:rsidP="006E1945">
      <w:pPr>
        <w:widowControl w:val="0"/>
        <w:tabs>
          <w:tab w:val="left" w:pos="709"/>
        </w:tabs>
        <w:suppressAutoHyphens/>
        <w:jc w:val="both"/>
        <w:rPr>
          <w:rFonts w:ascii="PT Astra Serif" w:hAnsi="PT Astra Serif"/>
          <w:bCs/>
          <w:sz w:val="24"/>
          <w:szCs w:val="24"/>
        </w:rPr>
      </w:pPr>
    </w:p>
    <w:p w:rsidR="006E1945" w:rsidRPr="005A725A" w:rsidRDefault="006E1945" w:rsidP="006E1945">
      <w:pPr>
        <w:pStyle w:val="10"/>
        <w:spacing w:after="0" w:line="240" w:lineRule="auto"/>
        <w:ind w:firstLine="709"/>
        <w:rPr>
          <w:rFonts w:ascii="PT Astra Serif" w:hAnsi="PT Astra Serif"/>
          <w:b/>
        </w:rPr>
      </w:pPr>
      <w:r>
        <w:rPr>
          <w:rFonts w:ascii="PT Astra Serif" w:hAnsi="PT Astra Serif"/>
          <w:b/>
          <w:szCs w:val="24"/>
        </w:rPr>
        <w:t>4</w:t>
      </w:r>
      <w:r w:rsidRPr="005A725A">
        <w:rPr>
          <w:rFonts w:ascii="PT Astra Serif" w:hAnsi="PT Astra Serif"/>
          <w:b/>
          <w:szCs w:val="24"/>
        </w:rPr>
        <w:t xml:space="preserve">. </w:t>
      </w:r>
      <w:r w:rsidRPr="005A725A">
        <w:rPr>
          <w:rFonts w:ascii="PT Astra Serif" w:hAnsi="PT Astra Serif"/>
          <w:b/>
        </w:rPr>
        <w:t>Сведения о действующих лицензиях Заказчика:</w:t>
      </w:r>
    </w:p>
    <w:tbl>
      <w:tblPr>
        <w:tblStyle w:val="affffff"/>
        <w:tblW w:w="10201" w:type="dxa"/>
        <w:tblLook w:val="04A0" w:firstRow="1" w:lastRow="0" w:firstColumn="1" w:lastColumn="0" w:noHBand="0" w:noVBand="1"/>
      </w:tblPr>
      <w:tblGrid>
        <w:gridCol w:w="562"/>
        <w:gridCol w:w="6096"/>
        <w:gridCol w:w="3543"/>
      </w:tblGrid>
      <w:tr w:rsidR="006E1945" w:rsidRPr="0010420E" w:rsidTr="00C72477">
        <w:tc>
          <w:tcPr>
            <w:tcW w:w="562" w:type="dxa"/>
          </w:tcPr>
          <w:p w:rsidR="006E1945" w:rsidRPr="0010420E" w:rsidRDefault="006E1945" w:rsidP="00C72477">
            <w:pPr>
              <w:jc w:val="center"/>
              <w:rPr>
                <w:rFonts w:ascii="PT Astra Serif" w:hAnsi="PT Astra Serif"/>
                <w:sz w:val="24"/>
                <w:szCs w:val="24"/>
              </w:rPr>
            </w:pPr>
            <w:r w:rsidRPr="0010420E">
              <w:rPr>
                <w:rFonts w:ascii="PT Astra Serif" w:hAnsi="PT Astra Serif"/>
                <w:sz w:val="24"/>
                <w:szCs w:val="24"/>
              </w:rPr>
              <w:t>№</w:t>
            </w:r>
          </w:p>
        </w:tc>
        <w:tc>
          <w:tcPr>
            <w:tcW w:w="6096" w:type="dxa"/>
          </w:tcPr>
          <w:p w:rsidR="006E1945" w:rsidRPr="0010420E" w:rsidRDefault="006E1945" w:rsidP="00C72477">
            <w:pPr>
              <w:jc w:val="center"/>
              <w:rPr>
                <w:rFonts w:ascii="PT Astra Serif" w:hAnsi="PT Astra Serif"/>
                <w:sz w:val="24"/>
                <w:szCs w:val="24"/>
              </w:rPr>
            </w:pPr>
            <w:r w:rsidRPr="0010420E">
              <w:rPr>
                <w:rFonts w:ascii="PT Astra Serif" w:hAnsi="PT Astra Serif"/>
                <w:sz w:val="24"/>
                <w:szCs w:val="24"/>
              </w:rPr>
              <w:t>Наименование программного обеспечения</w:t>
            </w:r>
          </w:p>
        </w:tc>
        <w:tc>
          <w:tcPr>
            <w:tcW w:w="3543" w:type="dxa"/>
          </w:tcPr>
          <w:p w:rsidR="006E1945" w:rsidRPr="0010420E" w:rsidRDefault="006E1945" w:rsidP="00C72477">
            <w:pPr>
              <w:jc w:val="center"/>
              <w:rPr>
                <w:rFonts w:ascii="PT Astra Serif" w:hAnsi="PT Astra Serif"/>
                <w:sz w:val="24"/>
                <w:szCs w:val="24"/>
              </w:rPr>
            </w:pPr>
            <w:r w:rsidRPr="0010420E">
              <w:rPr>
                <w:rFonts w:ascii="PT Astra Serif" w:hAnsi="PT Astra Serif"/>
                <w:color w:val="000000"/>
                <w:sz w:val="24"/>
                <w:szCs w:val="24"/>
              </w:rPr>
              <w:t>Активный ключ лицензии</w:t>
            </w:r>
          </w:p>
        </w:tc>
      </w:tr>
      <w:tr w:rsidR="006E1945" w:rsidRPr="0010420E" w:rsidTr="00C72477">
        <w:tc>
          <w:tcPr>
            <w:tcW w:w="562" w:type="dxa"/>
          </w:tcPr>
          <w:p w:rsidR="006E1945" w:rsidRPr="0010420E" w:rsidRDefault="006E1945" w:rsidP="00C72477">
            <w:pPr>
              <w:jc w:val="center"/>
              <w:rPr>
                <w:rFonts w:ascii="PT Astra Serif" w:hAnsi="PT Astra Serif"/>
                <w:sz w:val="22"/>
                <w:szCs w:val="24"/>
              </w:rPr>
            </w:pPr>
            <w:r w:rsidRPr="0010420E">
              <w:rPr>
                <w:rFonts w:ascii="PT Astra Serif" w:hAnsi="PT Astra Serif"/>
                <w:sz w:val="22"/>
                <w:szCs w:val="24"/>
              </w:rPr>
              <w:t>1</w:t>
            </w:r>
          </w:p>
        </w:tc>
        <w:tc>
          <w:tcPr>
            <w:tcW w:w="6096" w:type="dxa"/>
          </w:tcPr>
          <w:p w:rsidR="006E1945" w:rsidRPr="0010420E" w:rsidRDefault="006E1945" w:rsidP="00C72477">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6E1945" w:rsidRPr="0010420E" w:rsidRDefault="006E1945" w:rsidP="00C72477">
            <w:pPr>
              <w:rPr>
                <w:rFonts w:ascii="PT Astra Serif" w:hAnsi="PT Astra Serif"/>
              </w:rPr>
            </w:pPr>
            <w:r w:rsidRPr="0010420E">
              <w:rPr>
                <w:rFonts w:ascii="PT Astra Serif" w:hAnsi="PT Astra Serif"/>
                <w:color w:val="000000"/>
              </w:rPr>
              <w:t>SM4-ML-CZ5DAX442JMAF3F4</w:t>
            </w:r>
          </w:p>
        </w:tc>
      </w:tr>
      <w:tr w:rsidR="006E1945" w:rsidRPr="0010420E" w:rsidTr="00C72477">
        <w:tc>
          <w:tcPr>
            <w:tcW w:w="562" w:type="dxa"/>
          </w:tcPr>
          <w:p w:rsidR="006E1945" w:rsidRPr="0010420E" w:rsidRDefault="006E1945" w:rsidP="00C72477">
            <w:pPr>
              <w:jc w:val="center"/>
              <w:rPr>
                <w:rFonts w:ascii="PT Astra Serif" w:hAnsi="PT Astra Serif"/>
                <w:sz w:val="22"/>
                <w:szCs w:val="24"/>
              </w:rPr>
            </w:pPr>
            <w:r w:rsidRPr="0010420E">
              <w:rPr>
                <w:rFonts w:ascii="PT Astra Serif" w:hAnsi="PT Astra Serif"/>
                <w:sz w:val="22"/>
                <w:szCs w:val="24"/>
              </w:rPr>
              <w:t>2</w:t>
            </w:r>
          </w:p>
        </w:tc>
        <w:tc>
          <w:tcPr>
            <w:tcW w:w="6096" w:type="dxa"/>
          </w:tcPr>
          <w:p w:rsidR="006E1945" w:rsidRPr="0010420E" w:rsidRDefault="006E1945" w:rsidP="00C72477">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6E1945" w:rsidRPr="0010420E" w:rsidRDefault="006E1945" w:rsidP="00C72477">
            <w:pPr>
              <w:rPr>
                <w:rFonts w:ascii="PT Astra Serif" w:hAnsi="PT Astra Serif"/>
                <w:color w:val="000000"/>
              </w:rPr>
            </w:pPr>
            <w:r w:rsidRPr="0010420E">
              <w:rPr>
                <w:rFonts w:ascii="PT Astra Serif" w:hAnsi="PT Astra Serif"/>
                <w:color w:val="000000"/>
              </w:rPr>
              <w:t>SM6-NA-8ZUADPL4YGQLGK7</w:t>
            </w:r>
          </w:p>
        </w:tc>
      </w:tr>
      <w:tr w:rsidR="006E1945" w:rsidRPr="0010420E" w:rsidTr="00C72477">
        <w:tc>
          <w:tcPr>
            <w:tcW w:w="562" w:type="dxa"/>
          </w:tcPr>
          <w:p w:rsidR="006E1945" w:rsidRPr="0010420E" w:rsidRDefault="006E1945" w:rsidP="00C72477">
            <w:pPr>
              <w:jc w:val="center"/>
              <w:rPr>
                <w:rFonts w:ascii="PT Astra Serif" w:hAnsi="PT Astra Serif"/>
                <w:sz w:val="22"/>
                <w:szCs w:val="24"/>
                <w:lang w:val="en-US"/>
              </w:rPr>
            </w:pPr>
            <w:r w:rsidRPr="0010420E">
              <w:rPr>
                <w:rFonts w:ascii="PT Astra Serif" w:hAnsi="PT Astra Serif"/>
                <w:sz w:val="22"/>
                <w:szCs w:val="24"/>
                <w:lang w:val="en-US"/>
              </w:rPr>
              <w:t>3</w:t>
            </w:r>
          </w:p>
        </w:tc>
        <w:tc>
          <w:tcPr>
            <w:tcW w:w="6096" w:type="dxa"/>
          </w:tcPr>
          <w:p w:rsidR="006E1945" w:rsidRPr="0010420E" w:rsidRDefault="006E1945" w:rsidP="00C72477">
            <w:pPr>
              <w:rPr>
                <w:rFonts w:ascii="PT Astra Serif" w:hAnsi="PT Astra Serif"/>
                <w:sz w:val="22"/>
                <w:szCs w:val="24"/>
              </w:rPr>
            </w:pPr>
            <w:r w:rsidRPr="0010420E">
              <w:rPr>
                <w:rFonts w:ascii="PT Astra Serif" w:hAnsi="PT Astra Serif"/>
                <w:sz w:val="22"/>
                <w:szCs w:val="24"/>
              </w:rPr>
              <w:t>1С-Битрикс: Управление сайтом - Бизнес</w:t>
            </w:r>
          </w:p>
        </w:tc>
        <w:tc>
          <w:tcPr>
            <w:tcW w:w="3543" w:type="dxa"/>
          </w:tcPr>
          <w:p w:rsidR="006E1945" w:rsidRPr="0010420E" w:rsidRDefault="006E1945" w:rsidP="00C72477">
            <w:pPr>
              <w:rPr>
                <w:rFonts w:ascii="PT Astra Serif" w:hAnsi="PT Astra Serif"/>
                <w:color w:val="000000"/>
              </w:rPr>
            </w:pPr>
            <w:r w:rsidRPr="0010420E">
              <w:rPr>
                <w:rFonts w:ascii="PT Astra Serif" w:hAnsi="PT Astra Serif"/>
                <w:color w:val="000000"/>
              </w:rPr>
              <w:t>GOV-SM-FY03D27N7AQGXIGR</w:t>
            </w:r>
          </w:p>
        </w:tc>
      </w:tr>
      <w:tr w:rsidR="006E1945" w:rsidRPr="0010420E" w:rsidTr="00C72477">
        <w:tc>
          <w:tcPr>
            <w:tcW w:w="562" w:type="dxa"/>
          </w:tcPr>
          <w:p w:rsidR="006E1945" w:rsidRPr="0010420E" w:rsidRDefault="006E1945" w:rsidP="00C72477">
            <w:pPr>
              <w:jc w:val="center"/>
              <w:rPr>
                <w:rFonts w:ascii="PT Astra Serif" w:hAnsi="PT Astra Serif"/>
                <w:sz w:val="22"/>
                <w:szCs w:val="24"/>
                <w:lang w:val="en-US"/>
              </w:rPr>
            </w:pPr>
            <w:r w:rsidRPr="0010420E">
              <w:rPr>
                <w:rFonts w:ascii="PT Astra Serif" w:hAnsi="PT Astra Serif"/>
                <w:sz w:val="22"/>
                <w:szCs w:val="24"/>
                <w:lang w:val="en-US"/>
              </w:rPr>
              <w:t>4</w:t>
            </w:r>
          </w:p>
        </w:tc>
        <w:tc>
          <w:tcPr>
            <w:tcW w:w="6096" w:type="dxa"/>
          </w:tcPr>
          <w:p w:rsidR="006E1945" w:rsidRPr="0010420E" w:rsidRDefault="006E1945" w:rsidP="00C72477">
            <w:pPr>
              <w:rPr>
                <w:rFonts w:ascii="PT Astra Serif" w:hAnsi="PT Astra Serif"/>
                <w:sz w:val="22"/>
                <w:szCs w:val="24"/>
              </w:rPr>
            </w:pPr>
            <w:r w:rsidRPr="0010420E">
              <w:rPr>
                <w:rFonts w:ascii="PT Astra Serif" w:hAnsi="PT Astra Serif"/>
                <w:sz w:val="22"/>
                <w:szCs w:val="24"/>
              </w:rPr>
              <w:t>1С-Битрикс: Управление сайтом - Стандарт</w:t>
            </w:r>
          </w:p>
        </w:tc>
        <w:tc>
          <w:tcPr>
            <w:tcW w:w="3543" w:type="dxa"/>
          </w:tcPr>
          <w:p w:rsidR="006E1945" w:rsidRPr="0010420E" w:rsidRDefault="006E1945" w:rsidP="00C72477">
            <w:pPr>
              <w:rPr>
                <w:rFonts w:ascii="PT Astra Serif" w:hAnsi="PT Astra Serif"/>
                <w:color w:val="000000"/>
              </w:rPr>
            </w:pPr>
            <w:r w:rsidRPr="0010420E">
              <w:rPr>
                <w:rFonts w:ascii="PT Astra Serif" w:hAnsi="PT Astra Serif"/>
                <w:color w:val="000000"/>
              </w:rPr>
              <w:t>S18-NA-HIDMNN9EVY5WBOYW</w:t>
            </w:r>
          </w:p>
        </w:tc>
      </w:tr>
    </w:tbl>
    <w:p w:rsidR="006E1945" w:rsidRDefault="006E1945" w:rsidP="006E1945">
      <w:pPr>
        <w:widowControl w:val="0"/>
        <w:tabs>
          <w:tab w:val="left" w:pos="709"/>
        </w:tabs>
        <w:suppressAutoHyphens/>
        <w:jc w:val="both"/>
        <w:rPr>
          <w:rFonts w:ascii="PT Astra Serif" w:hAnsi="PT Astra Serif"/>
          <w:bCs/>
          <w:sz w:val="24"/>
          <w:szCs w:val="24"/>
        </w:rPr>
      </w:pPr>
    </w:p>
    <w:p w:rsidR="006E1945" w:rsidRPr="008164F8" w:rsidRDefault="006E1945" w:rsidP="006E1945">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5</w:t>
      </w:r>
      <w:r w:rsidRPr="008164F8">
        <w:rPr>
          <w:rFonts w:ascii="PT Astra Serif" w:hAnsi="PT Astra Serif"/>
          <w:b/>
          <w:color w:val="00000A"/>
          <w:sz w:val="24"/>
          <w:szCs w:val="24"/>
        </w:rPr>
        <w:t xml:space="preserve">. </w:t>
      </w:r>
      <w:r w:rsidRPr="00303A1B">
        <w:rPr>
          <w:rFonts w:ascii="PT Astra Serif" w:hAnsi="PT Astra Serif"/>
          <w:b/>
          <w:color w:val="00000A"/>
          <w:sz w:val="24"/>
          <w:szCs w:val="24"/>
        </w:rPr>
        <w:t>Требования к оказываемым услугам</w:t>
      </w:r>
      <w:r w:rsidRPr="008164F8">
        <w:rPr>
          <w:rFonts w:ascii="PT Astra Serif" w:hAnsi="PT Astra Serif"/>
          <w:b/>
          <w:color w:val="00000A"/>
          <w:sz w:val="24"/>
          <w:szCs w:val="24"/>
        </w:rPr>
        <w:t>:</w:t>
      </w:r>
    </w:p>
    <w:p w:rsidR="006E1945" w:rsidRPr="00C333E7" w:rsidRDefault="006E1945" w:rsidP="006E1945">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Pr>
          <w:rFonts w:ascii="PT Astra Serif" w:hAnsi="PT Astra Serif"/>
          <w:b/>
          <w:color w:val="00000A"/>
          <w:sz w:val="24"/>
          <w:szCs w:val="24"/>
        </w:rPr>
        <w:t>1</w:t>
      </w:r>
      <w:r w:rsidRPr="00C333E7">
        <w:rPr>
          <w:rFonts w:ascii="PT Astra Serif" w:hAnsi="PT Astra Serif"/>
          <w:b/>
          <w:color w:val="00000A"/>
          <w:sz w:val="24"/>
          <w:szCs w:val="24"/>
        </w:rPr>
        <w:t>. Требования к услугам аренды и поддержки выделенных (отдельных физических) серверов в сети Интернет (3 шт):</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1</w:t>
      </w:r>
      <w:r w:rsidRPr="00F5262E">
        <w:rPr>
          <w:rFonts w:ascii="PT Astra Serif" w:hAnsi="PT Astra Serif"/>
          <w:color w:val="00000A"/>
          <w:sz w:val="24"/>
          <w:szCs w:val="24"/>
        </w:rPr>
        <w:t xml:space="preserve">.1. </w:t>
      </w:r>
      <w:r w:rsidRPr="00BE5034">
        <w:rPr>
          <w:rFonts w:ascii="PT Astra Serif" w:hAnsi="PT Astra Serif"/>
          <w:color w:val="00000A"/>
          <w:sz w:val="24"/>
          <w:szCs w:val="24"/>
        </w:rPr>
        <w:t>В соответствии с требованиями к защите персональных данных выделенны</w:t>
      </w:r>
      <w:r>
        <w:rPr>
          <w:rFonts w:ascii="PT Astra Serif" w:hAnsi="PT Astra Serif"/>
          <w:color w:val="00000A"/>
          <w:sz w:val="24"/>
          <w:szCs w:val="24"/>
        </w:rPr>
        <w:t>й</w:t>
      </w:r>
      <w:r w:rsidRPr="00BE5034">
        <w:rPr>
          <w:rFonts w:ascii="PT Astra Serif" w:hAnsi="PT Astra Serif"/>
          <w:color w:val="00000A"/>
          <w:sz w:val="24"/>
          <w:szCs w:val="24"/>
        </w:rPr>
        <w:t xml:space="preserve"> сервер Исполнителя физически размеща</w:t>
      </w:r>
      <w:r>
        <w:rPr>
          <w:rFonts w:ascii="PT Astra Serif" w:hAnsi="PT Astra Serif"/>
          <w:color w:val="00000A"/>
          <w:sz w:val="24"/>
          <w:szCs w:val="24"/>
        </w:rPr>
        <w:t>е</w:t>
      </w:r>
      <w:r w:rsidRPr="00BE5034">
        <w:rPr>
          <w:rFonts w:ascii="PT Astra Serif" w:hAnsi="PT Astra Serif"/>
          <w:color w:val="00000A"/>
          <w:sz w:val="24"/>
          <w:szCs w:val="24"/>
        </w:rPr>
        <w:t>тся на площадке Исполнителя в пределах Российской Федерации в центрах обработки данных (ЦОД), соответствующих требованиям надёжности стандарта TIER III</w:t>
      </w:r>
      <w:r w:rsidRPr="00F5262E">
        <w:rPr>
          <w:rFonts w:ascii="PT Astra Serif" w:hAnsi="PT Astra Serif"/>
          <w:color w:val="00000A"/>
          <w:sz w:val="24"/>
          <w:szCs w:val="24"/>
        </w:rPr>
        <w:t>:</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время простоя: не более 1,6 часов в год;</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коэффициент отказоустойчивости – не ниже 99,982%.</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1</w:t>
      </w:r>
      <w:r w:rsidRPr="00F5262E">
        <w:rPr>
          <w:rFonts w:ascii="PT Astra Serif" w:hAnsi="PT Astra Serif"/>
          <w:color w:val="00000A"/>
          <w:sz w:val="24"/>
          <w:szCs w:val="24"/>
        </w:rPr>
        <w:t xml:space="preserve">.2. Исполнитель </w:t>
      </w:r>
      <w:r>
        <w:rPr>
          <w:rFonts w:ascii="PT Astra Serif" w:hAnsi="PT Astra Serif"/>
          <w:color w:val="00000A"/>
          <w:sz w:val="24"/>
          <w:szCs w:val="24"/>
        </w:rPr>
        <w:t xml:space="preserve">предоставляет Заказчику и </w:t>
      </w:r>
      <w:r w:rsidRPr="00F5262E">
        <w:rPr>
          <w:rFonts w:ascii="PT Astra Serif" w:hAnsi="PT Astra Serif"/>
          <w:color w:val="00000A"/>
          <w:sz w:val="24"/>
          <w:szCs w:val="24"/>
        </w:rPr>
        <w:t xml:space="preserve">обеспечивает администрирование выделенного физического сервера в течение </w:t>
      </w:r>
      <w:r>
        <w:rPr>
          <w:rFonts w:ascii="PT Astra Serif" w:hAnsi="PT Astra Serif"/>
          <w:color w:val="00000A"/>
          <w:sz w:val="24"/>
          <w:szCs w:val="24"/>
        </w:rPr>
        <w:t>срока действия</w:t>
      </w:r>
      <w:r w:rsidRPr="00F5262E">
        <w:rPr>
          <w:rFonts w:ascii="PT Astra Serif" w:hAnsi="PT Astra Serif"/>
          <w:color w:val="00000A"/>
          <w:sz w:val="24"/>
          <w:szCs w:val="24"/>
        </w:rPr>
        <w:t xml:space="preserve"> муниципального контракта. </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BE5034">
        <w:rPr>
          <w:rFonts w:ascii="PT Astra Serif" w:hAnsi="PT Astra Serif"/>
          <w:color w:val="00000A"/>
          <w:sz w:val="24"/>
          <w:szCs w:val="24"/>
        </w:rPr>
        <w:t>Не допускается предоставление виртуальных серверов, являющихся эмуляцией (имитацией) выделенных серверов.</w:t>
      </w:r>
    </w:p>
    <w:p w:rsidR="006E1945" w:rsidRPr="006E1A16"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6E1A16">
        <w:rPr>
          <w:rFonts w:ascii="PT Astra Serif" w:hAnsi="PT Astra Serif"/>
          <w:color w:val="00000A"/>
          <w:sz w:val="24"/>
          <w:szCs w:val="24"/>
        </w:rPr>
        <w:t>.</w:t>
      </w:r>
      <w:r>
        <w:rPr>
          <w:rFonts w:ascii="PT Astra Serif" w:hAnsi="PT Astra Serif"/>
          <w:color w:val="00000A"/>
          <w:sz w:val="24"/>
          <w:szCs w:val="24"/>
        </w:rPr>
        <w:t>1</w:t>
      </w:r>
      <w:r w:rsidRPr="006E1A16">
        <w:rPr>
          <w:rFonts w:ascii="PT Astra Serif" w:hAnsi="PT Astra Serif"/>
          <w:color w:val="00000A"/>
          <w:sz w:val="24"/>
          <w:szCs w:val="24"/>
        </w:rPr>
        <w:t>.3. Исполнитель обеспечивает для выделенного физического сервера:</w:t>
      </w:r>
    </w:p>
    <w:p w:rsidR="006E1945" w:rsidRPr="006E1A16" w:rsidRDefault="006E1945" w:rsidP="006E1945">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а) круглосуточную доступность в сети Интернет с производительностью не менее 1 Гигабит/с;</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sidRPr="008164F8">
        <w:rPr>
          <w:rFonts w:ascii="PT Astra Serif" w:hAnsi="PT Astra Serif"/>
          <w:color w:val="00000A"/>
          <w:sz w:val="24"/>
          <w:szCs w:val="24"/>
        </w:rPr>
        <w:t>б) ежесуточное резервное копирование да</w:t>
      </w:r>
      <w:r>
        <w:rPr>
          <w:rFonts w:ascii="PT Astra Serif" w:hAnsi="PT Astra Serif"/>
          <w:color w:val="00000A"/>
          <w:sz w:val="24"/>
          <w:szCs w:val="24"/>
        </w:rPr>
        <w:t>нных со сроком хранения 7 дней:</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 xml:space="preserve">Инкрементная резервная копия хранится на </w:t>
      </w:r>
      <w:r>
        <w:rPr>
          <w:rFonts w:ascii="PT Astra Serif" w:hAnsi="PT Astra Serif"/>
          <w:color w:val="00000A"/>
          <w:sz w:val="24"/>
          <w:szCs w:val="24"/>
        </w:rPr>
        <w:t xml:space="preserve">отдельном </w:t>
      </w:r>
      <w:r w:rsidRPr="008164F8">
        <w:rPr>
          <w:rFonts w:ascii="PT Astra Serif" w:hAnsi="PT Astra Serif"/>
          <w:color w:val="00000A"/>
          <w:sz w:val="24"/>
          <w:szCs w:val="24"/>
        </w:rPr>
        <w:t>выделенном сервере</w:t>
      </w:r>
      <w:r w:rsidRPr="00C52152">
        <w:rPr>
          <w:rFonts w:ascii="PT Astra Serif" w:hAnsi="PT Astra Serif"/>
          <w:color w:val="00000A"/>
          <w:sz w:val="24"/>
          <w:szCs w:val="24"/>
        </w:rPr>
        <w:t>,</w:t>
      </w:r>
      <w:r>
        <w:rPr>
          <w:rFonts w:ascii="PT Astra Serif" w:hAnsi="PT Astra Serif"/>
          <w:color w:val="00000A"/>
          <w:sz w:val="24"/>
          <w:szCs w:val="24"/>
        </w:rPr>
        <w:t xml:space="preserve"> </w:t>
      </w:r>
      <w:r w:rsidRPr="00C52152">
        <w:rPr>
          <w:rFonts w:ascii="PT Astra Serif" w:hAnsi="PT Astra Serif"/>
          <w:color w:val="00000A"/>
          <w:sz w:val="24"/>
          <w:szCs w:val="24"/>
        </w:rPr>
        <w:t>передача данных для резервирования должна осуществляться через выделенную линию между серверами и комплексом резервирования. Не допускается передача данных для резервирования</w:t>
      </w:r>
      <w:r>
        <w:rPr>
          <w:rFonts w:ascii="PT Astra Serif" w:hAnsi="PT Astra Serif"/>
          <w:color w:val="00000A"/>
          <w:sz w:val="24"/>
          <w:szCs w:val="24"/>
        </w:rPr>
        <w:t xml:space="preserve"> через</w:t>
      </w:r>
      <w:r w:rsidRPr="00C52152">
        <w:rPr>
          <w:rFonts w:ascii="PT Astra Serif" w:hAnsi="PT Astra Serif"/>
          <w:color w:val="00000A"/>
          <w:sz w:val="24"/>
          <w:szCs w:val="24"/>
        </w:rPr>
        <w:t xml:space="preserve"> публичн</w:t>
      </w:r>
      <w:r>
        <w:rPr>
          <w:rFonts w:ascii="PT Astra Serif" w:hAnsi="PT Astra Serif"/>
          <w:color w:val="00000A"/>
          <w:sz w:val="24"/>
          <w:szCs w:val="24"/>
        </w:rPr>
        <w:t>ую</w:t>
      </w:r>
      <w:r w:rsidRPr="00C52152">
        <w:rPr>
          <w:rFonts w:ascii="PT Astra Serif" w:hAnsi="PT Astra Serif"/>
          <w:color w:val="00000A"/>
          <w:sz w:val="24"/>
          <w:szCs w:val="24"/>
        </w:rPr>
        <w:t xml:space="preserve"> сет</w:t>
      </w:r>
      <w:r>
        <w:rPr>
          <w:rFonts w:ascii="PT Astra Serif" w:hAnsi="PT Astra Serif"/>
          <w:color w:val="00000A"/>
          <w:sz w:val="24"/>
          <w:szCs w:val="24"/>
        </w:rPr>
        <w:t>ь</w:t>
      </w:r>
      <w:r w:rsidRPr="00C52152">
        <w:rPr>
          <w:rFonts w:ascii="PT Astra Serif" w:hAnsi="PT Astra Serif"/>
          <w:color w:val="00000A"/>
          <w:sz w:val="24"/>
          <w:szCs w:val="24"/>
        </w:rPr>
        <w:t xml:space="preserve"> Интернет</w:t>
      </w:r>
      <w:r w:rsidRPr="008164F8">
        <w:rPr>
          <w:rFonts w:ascii="PT Astra Serif" w:hAnsi="PT Astra Serif"/>
          <w:color w:val="00000A"/>
          <w:sz w:val="24"/>
          <w:szCs w:val="24"/>
        </w:rPr>
        <w:t>;</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 </w:t>
      </w:r>
      <w:r w:rsidRPr="008164F8">
        <w:rPr>
          <w:rFonts w:ascii="PT Astra Serif" w:hAnsi="PT Astra Serif"/>
          <w:color w:val="00000A"/>
          <w:sz w:val="24"/>
          <w:szCs w:val="24"/>
        </w:rPr>
        <w:t xml:space="preserve">Полная резервная копия создаётся </w:t>
      </w:r>
      <w:r>
        <w:rPr>
          <w:rFonts w:ascii="PT Astra Serif" w:hAnsi="PT Astra Serif"/>
          <w:color w:val="00000A"/>
          <w:sz w:val="24"/>
          <w:szCs w:val="24"/>
        </w:rPr>
        <w:t>ежедневно</w:t>
      </w:r>
      <w:r w:rsidRPr="008164F8">
        <w:rPr>
          <w:rFonts w:ascii="PT Astra Serif" w:hAnsi="PT Astra Serif"/>
          <w:color w:val="00000A"/>
          <w:sz w:val="24"/>
          <w:szCs w:val="24"/>
        </w:rPr>
        <w:t xml:space="preserve"> и хранится во внешнем хранилище. </w:t>
      </w:r>
      <w:r>
        <w:rPr>
          <w:rFonts w:ascii="PT Astra Serif" w:hAnsi="PT Astra Serif"/>
          <w:color w:val="00000A"/>
          <w:sz w:val="24"/>
          <w:szCs w:val="24"/>
        </w:rPr>
        <w:t>Исполнитель предоставляет специалистам Заказчика доступ к внешнему хранилищу с резервными копиями – постоянный доступ или по запросу;</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в) </w:t>
      </w:r>
      <w:r w:rsidRPr="008164F8">
        <w:rPr>
          <w:rFonts w:ascii="PT Astra Serif" w:hAnsi="PT Astra Serif"/>
          <w:color w:val="00000A"/>
          <w:sz w:val="24"/>
          <w:szCs w:val="24"/>
        </w:rPr>
        <w:t>администрирование выделенн</w:t>
      </w:r>
      <w:r>
        <w:rPr>
          <w:rFonts w:ascii="PT Astra Serif" w:hAnsi="PT Astra Serif"/>
          <w:color w:val="00000A"/>
          <w:sz w:val="24"/>
          <w:szCs w:val="24"/>
        </w:rPr>
        <w:t xml:space="preserve">ого </w:t>
      </w:r>
      <w:r w:rsidRPr="008164F8">
        <w:rPr>
          <w:rFonts w:ascii="PT Astra Serif" w:hAnsi="PT Astra Serif"/>
          <w:color w:val="00000A"/>
          <w:sz w:val="24"/>
          <w:szCs w:val="24"/>
        </w:rPr>
        <w:t>сервер</w:t>
      </w:r>
      <w:r>
        <w:rPr>
          <w:rFonts w:ascii="PT Astra Serif" w:hAnsi="PT Astra Serif"/>
          <w:color w:val="00000A"/>
          <w:sz w:val="24"/>
          <w:szCs w:val="24"/>
        </w:rPr>
        <w:t>а</w:t>
      </w:r>
      <w:r w:rsidRPr="008164F8">
        <w:rPr>
          <w:rFonts w:ascii="PT Astra Serif" w:hAnsi="PT Astra Serif"/>
          <w:color w:val="00000A"/>
          <w:sz w:val="24"/>
          <w:szCs w:val="24"/>
        </w:rPr>
        <w:t>. Специалисты Исполнителя осуществляют круглосуточный мониторинг состояния сервер</w:t>
      </w:r>
      <w:r>
        <w:rPr>
          <w:rFonts w:ascii="PT Astra Serif" w:hAnsi="PT Astra Serif"/>
          <w:color w:val="00000A"/>
          <w:sz w:val="24"/>
          <w:szCs w:val="24"/>
        </w:rPr>
        <w:t>а</w:t>
      </w:r>
      <w:r w:rsidRPr="008164F8">
        <w:rPr>
          <w:rFonts w:ascii="PT Astra Serif" w:hAnsi="PT Astra Serif"/>
          <w:color w:val="00000A"/>
          <w:sz w:val="24"/>
          <w:szCs w:val="24"/>
        </w:rPr>
        <w:t xml:space="preserve">, а также следят за бесперебойной работой системы подачи электричества и каналов связи. Специалистам Заказчика предоставляется удалённый сервис - панель управления </w:t>
      </w:r>
      <w:r>
        <w:rPr>
          <w:rFonts w:ascii="PT Astra Serif" w:hAnsi="PT Astra Serif"/>
          <w:color w:val="00000A"/>
          <w:sz w:val="24"/>
          <w:szCs w:val="24"/>
        </w:rPr>
        <w:t>с</w:t>
      </w:r>
      <w:r w:rsidRPr="008164F8">
        <w:rPr>
          <w:rFonts w:ascii="PT Astra Serif" w:hAnsi="PT Astra Serif"/>
          <w:color w:val="00000A"/>
          <w:sz w:val="24"/>
          <w:szCs w:val="24"/>
        </w:rPr>
        <w:t>ервером</w:t>
      </w:r>
      <w:r>
        <w:rPr>
          <w:rFonts w:ascii="PT Astra Serif" w:hAnsi="PT Astra Serif"/>
          <w:color w:val="00000A"/>
          <w:sz w:val="24"/>
          <w:szCs w:val="24"/>
        </w:rPr>
        <w:t xml:space="preserve"> для администрирования.</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1</w:t>
      </w:r>
      <w:r w:rsidRPr="00F5262E">
        <w:rPr>
          <w:rFonts w:ascii="PT Astra Serif" w:hAnsi="PT Astra Serif"/>
          <w:color w:val="00000A"/>
          <w:sz w:val="24"/>
          <w:szCs w:val="24"/>
        </w:rPr>
        <w:t>.4. Технические характеристики выделенного физического сервера:</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а) Объём накопителя на жёстких дисках SSD NVME– не менее </w:t>
      </w:r>
      <w:r>
        <w:rPr>
          <w:rFonts w:ascii="PT Astra Serif" w:hAnsi="PT Astra Serif"/>
          <w:color w:val="00000A"/>
          <w:sz w:val="24"/>
          <w:szCs w:val="24"/>
        </w:rPr>
        <w:t>10</w:t>
      </w:r>
      <w:r w:rsidRPr="00F5262E">
        <w:rPr>
          <w:rFonts w:ascii="PT Astra Serif" w:hAnsi="PT Astra Serif"/>
          <w:color w:val="00000A"/>
          <w:sz w:val="24"/>
          <w:szCs w:val="24"/>
        </w:rPr>
        <w:t>00 Гб;</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xml:space="preserve">б) Объём оперативной памяти – не менее </w:t>
      </w:r>
      <w:r>
        <w:rPr>
          <w:rFonts w:ascii="PT Astra Serif" w:hAnsi="PT Astra Serif"/>
          <w:color w:val="00000A"/>
          <w:sz w:val="24"/>
          <w:szCs w:val="24"/>
        </w:rPr>
        <w:t>32</w:t>
      </w:r>
      <w:r w:rsidRPr="00F5262E">
        <w:rPr>
          <w:rFonts w:ascii="PT Astra Serif" w:hAnsi="PT Astra Serif"/>
          <w:color w:val="00000A"/>
          <w:sz w:val="24"/>
          <w:szCs w:val="24"/>
        </w:rPr>
        <w:t xml:space="preserve"> Гб;</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в) Количество ядер центрального процессора – не менее четырёх, количество потоков – не менее восьми;</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г) Объём кэша третьего уровня центрального процессора – не менее 3 Мб;</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д) Тактовая частота центрального процессора – не менее 3,4 ГГц;</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е) Интегрированный видеоадаптер.</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1</w:t>
      </w:r>
      <w:r w:rsidRPr="00F5262E">
        <w:rPr>
          <w:rFonts w:ascii="PT Astra Serif" w:hAnsi="PT Astra Serif"/>
          <w:color w:val="00000A"/>
          <w:sz w:val="24"/>
          <w:szCs w:val="24"/>
        </w:rPr>
        <w:t xml:space="preserve">.5. </w:t>
      </w:r>
      <w:r w:rsidRPr="00E913D4">
        <w:rPr>
          <w:rFonts w:ascii="PT Astra Serif" w:hAnsi="PT Astra Serif"/>
          <w:color w:val="00000A"/>
          <w:sz w:val="24"/>
          <w:szCs w:val="24"/>
        </w:rPr>
        <w:t>В случае необходимости Исполнитель по запросу в течении 2 часов обеспечивает дополнительное увеличение ёмкости накопителя на жёстких дисках SSD NVME в размере не менее 50% и не более 60%.</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5</w:t>
      </w:r>
      <w:r w:rsidRPr="00F5262E">
        <w:rPr>
          <w:rFonts w:ascii="PT Astra Serif" w:hAnsi="PT Astra Serif"/>
          <w:color w:val="00000A"/>
          <w:sz w:val="24"/>
          <w:szCs w:val="24"/>
        </w:rPr>
        <w:t>.</w:t>
      </w:r>
      <w:r>
        <w:rPr>
          <w:rFonts w:ascii="PT Astra Serif" w:hAnsi="PT Astra Serif"/>
          <w:color w:val="00000A"/>
          <w:sz w:val="24"/>
          <w:szCs w:val="24"/>
        </w:rPr>
        <w:t>1</w:t>
      </w:r>
      <w:r w:rsidRPr="00F5262E">
        <w:rPr>
          <w:rFonts w:ascii="PT Astra Serif" w:hAnsi="PT Astra Serif"/>
          <w:color w:val="00000A"/>
          <w:sz w:val="24"/>
          <w:szCs w:val="24"/>
        </w:rPr>
        <w:t xml:space="preserve">.6. Исполнитель предоставляет Заказчику </w:t>
      </w:r>
      <w:r>
        <w:rPr>
          <w:rFonts w:ascii="PT Astra Serif" w:hAnsi="PT Astra Serif"/>
          <w:color w:val="00000A"/>
          <w:sz w:val="24"/>
          <w:szCs w:val="24"/>
        </w:rPr>
        <w:t xml:space="preserve">для каждого </w:t>
      </w:r>
      <w:r w:rsidRPr="006E1A16">
        <w:rPr>
          <w:rFonts w:ascii="PT Astra Serif" w:hAnsi="PT Astra Serif"/>
          <w:color w:val="00000A"/>
          <w:sz w:val="24"/>
          <w:szCs w:val="24"/>
        </w:rPr>
        <w:t>выделенного физического сервера</w:t>
      </w:r>
      <w:r w:rsidRPr="00F5262E">
        <w:rPr>
          <w:rFonts w:ascii="PT Astra Serif" w:hAnsi="PT Astra Serif"/>
          <w:color w:val="00000A"/>
          <w:sz w:val="24"/>
          <w:szCs w:val="24"/>
        </w:rPr>
        <w:t xml:space="preserve"> </w:t>
      </w:r>
      <w:r w:rsidRPr="00E913D4">
        <w:rPr>
          <w:rFonts w:ascii="PT Astra Serif" w:hAnsi="PT Astra Serif"/>
          <w:color w:val="00000A"/>
          <w:sz w:val="24"/>
          <w:szCs w:val="24"/>
        </w:rPr>
        <w:t>2</w:t>
      </w:r>
      <w:r w:rsidRPr="00F5262E">
        <w:rPr>
          <w:rFonts w:ascii="PT Astra Serif" w:hAnsi="PT Astra Serif"/>
          <w:color w:val="00000A"/>
          <w:sz w:val="24"/>
          <w:szCs w:val="24"/>
        </w:rPr>
        <w:t xml:space="preserve"> выделенны</w:t>
      </w:r>
      <w:r>
        <w:rPr>
          <w:rFonts w:ascii="PT Astra Serif" w:hAnsi="PT Astra Serif"/>
          <w:color w:val="00000A"/>
          <w:sz w:val="24"/>
          <w:szCs w:val="24"/>
        </w:rPr>
        <w:t>х</w:t>
      </w:r>
      <w:r w:rsidRPr="00F5262E">
        <w:rPr>
          <w:rFonts w:ascii="PT Astra Serif" w:hAnsi="PT Astra Serif"/>
          <w:color w:val="00000A"/>
          <w:sz w:val="24"/>
          <w:szCs w:val="24"/>
        </w:rPr>
        <w:t xml:space="preserve"> IP-адрес</w:t>
      </w:r>
      <w:r>
        <w:rPr>
          <w:rFonts w:ascii="PT Astra Serif" w:hAnsi="PT Astra Serif"/>
          <w:color w:val="00000A"/>
          <w:sz w:val="24"/>
          <w:szCs w:val="24"/>
        </w:rPr>
        <w:t>а</w:t>
      </w:r>
      <w:r w:rsidRPr="00F5262E">
        <w:rPr>
          <w:rFonts w:ascii="PT Astra Serif" w:hAnsi="PT Astra Serif"/>
          <w:color w:val="00000A"/>
          <w:sz w:val="24"/>
          <w:szCs w:val="24"/>
        </w:rPr>
        <w:t xml:space="preserve"> из своих подсетей (диапазон адресов должен находиться под управлением российской организации-провайдера).</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 xml:space="preserve">5.1.7. </w:t>
      </w:r>
      <w:r w:rsidRPr="00A92D23">
        <w:rPr>
          <w:rFonts w:ascii="PT Astra Serif" w:hAnsi="PT Astra Serif"/>
          <w:color w:val="00000A"/>
          <w:sz w:val="24"/>
          <w:szCs w:val="24"/>
        </w:rPr>
        <w:t>В случае необходимости Исполнитель в течение 24 часов выполняет перенос действующей инфраструктуры (</w:t>
      </w:r>
      <w:r>
        <w:rPr>
          <w:rFonts w:ascii="PT Astra Serif" w:hAnsi="PT Astra Serif"/>
          <w:color w:val="00000A"/>
          <w:sz w:val="24"/>
          <w:szCs w:val="24"/>
        </w:rPr>
        <w:t xml:space="preserve">сайты: </w:t>
      </w:r>
      <w:r w:rsidRPr="00A92D23">
        <w:rPr>
          <w:rFonts w:ascii="PT Astra Serif" w:hAnsi="PT Astra Serif"/>
          <w:color w:val="00000A"/>
          <w:sz w:val="24"/>
          <w:szCs w:val="24"/>
        </w:rPr>
        <w:t>admugorsk.ru, ugorsk.ru и bitri</w:t>
      </w:r>
      <w:r>
        <w:rPr>
          <w:rFonts w:ascii="PT Astra Serif" w:hAnsi="PT Astra Serif"/>
          <w:color w:val="00000A"/>
          <w:sz w:val="24"/>
          <w:szCs w:val="24"/>
        </w:rPr>
        <w:t>х</w:t>
      </w:r>
      <w:r w:rsidRPr="00A92D23">
        <w:rPr>
          <w:rFonts w:ascii="PT Astra Serif" w:hAnsi="PT Astra Serif"/>
          <w:color w:val="00000A"/>
          <w:sz w:val="24"/>
          <w:szCs w:val="24"/>
        </w:rPr>
        <w:t>24.ugorsk.ru) Заказчика на выделенные физические сервера и производит настройку DNS записей</w:t>
      </w:r>
      <w:r>
        <w:rPr>
          <w:rFonts w:ascii="PT Astra Serif" w:hAnsi="PT Astra Serif"/>
          <w:color w:val="00000A"/>
          <w:sz w:val="24"/>
          <w:szCs w:val="24"/>
        </w:rPr>
        <w:t>.</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sidRPr="00C333E7">
        <w:rPr>
          <w:rFonts w:ascii="PT Astra Serif" w:hAnsi="PT Astra Serif"/>
          <w:b/>
          <w:color w:val="00000A"/>
          <w:sz w:val="24"/>
          <w:szCs w:val="24"/>
        </w:rPr>
        <w:t>5.</w:t>
      </w:r>
      <w:r>
        <w:rPr>
          <w:rFonts w:ascii="PT Astra Serif" w:hAnsi="PT Astra Serif"/>
          <w:b/>
          <w:color w:val="00000A"/>
          <w:sz w:val="24"/>
          <w:szCs w:val="24"/>
        </w:rPr>
        <w:t>2</w:t>
      </w:r>
      <w:r w:rsidRPr="00C333E7">
        <w:rPr>
          <w:rFonts w:ascii="PT Astra Serif" w:hAnsi="PT Astra Serif"/>
          <w:b/>
          <w:color w:val="00000A"/>
          <w:sz w:val="24"/>
          <w:szCs w:val="24"/>
        </w:rPr>
        <w:t>. Требования к услугам</w:t>
      </w:r>
      <w:r>
        <w:rPr>
          <w:rFonts w:ascii="PT Astra Serif" w:hAnsi="PT Astra Serif"/>
          <w:b/>
          <w:color w:val="00000A"/>
          <w:sz w:val="24"/>
          <w:szCs w:val="24"/>
        </w:rPr>
        <w:t xml:space="preserve"> </w:t>
      </w:r>
      <w:r w:rsidRPr="00DF79E5">
        <w:rPr>
          <w:rFonts w:ascii="PT Astra Serif" w:hAnsi="PT Astra Serif"/>
          <w:b/>
          <w:color w:val="00000A"/>
          <w:sz w:val="24"/>
          <w:szCs w:val="24"/>
        </w:rPr>
        <w:t>электронной почты и возможности рассылок</w:t>
      </w:r>
      <w:r>
        <w:rPr>
          <w:rFonts w:ascii="PT Astra Serif" w:hAnsi="PT Astra Serif"/>
          <w:b/>
          <w:color w:val="00000A"/>
          <w:sz w:val="24"/>
          <w:szCs w:val="24"/>
        </w:rPr>
        <w:t>:</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sidRPr="006E1A16">
        <w:rPr>
          <w:rFonts w:ascii="PT Astra Serif" w:hAnsi="PT Astra Serif"/>
          <w:color w:val="00000A"/>
          <w:sz w:val="24"/>
          <w:szCs w:val="24"/>
        </w:rPr>
        <w:t xml:space="preserve">Исполнитель обеспечивает для </w:t>
      </w:r>
      <w:r>
        <w:rPr>
          <w:rFonts w:ascii="PT Astra Serif" w:hAnsi="PT Astra Serif"/>
          <w:color w:val="00000A"/>
          <w:sz w:val="24"/>
          <w:szCs w:val="24"/>
        </w:rPr>
        <w:t xml:space="preserve">каждого из </w:t>
      </w:r>
      <w:r w:rsidRPr="006E1A16">
        <w:rPr>
          <w:rFonts w:ascii="PT Astra Serif" w:hAnsi="PT Astra Serif"/>
          <w:color w:val="00000A"/>
          <w:sz w:val="24"/>
          <w:szCs w:val="24"/>
        </w:rPr>
        <w:t>выделенн</w:t>
      </w:r>
      <w:r>
        <w:rPr>
          <w:rFonts w:ascii="PT Astra Serif" w:hAnsi="PT Astra Serif"/>
          <w:color w:val="00000A"/>
          <w:sz w:val="24"/>
          <w:szCs w:val="24"/>
        </w:rPr>
        <w:t>ых</w:t>
      </w:r>
      <w:r w:rsidRPr="006E1A16">
        <w:rPr>
          <w:rFonts w:ascii="PT Astra Serif" w:hAnsi="PT Astra Serif"/>
          <w:color w:val="00000A"/>
          <w:sz w:val="24"/>
          <w:szCs w:val="24"/>
        </w:rPr>
        <w:t xml:space="preserve"> физическ</w:t>
      </w:r>
      <w:r>
        <w:rPr>
          <w:rFonts w:ascii="PT Astra Serif" w:hAnsi="PT Astra Serif"/>
          <w:color w:val="00000A"/>
          <w:sz w:val="24"/>
          <w:szCs w:val="24"/>
        </w:rPr>
        <w:t>их</w:t>
      </w:r>
      <w:r w:rsidRPr="006E1A16">
        <w:rPr>
          <w:rFonts w:ascii="PT Astra Serif" w:hAnsi="PT Astra Serif"/>
          <w:color w:val="00000A"/>
          <w:sz w:val="24"/>
          <w:szCs w:val="24"/>
        </w:rPr>
        <w:t xml:space="preserve"> сервер</w:t>
      </w:r>
      <w:r>
        <w:rPr>
          <w:rFonts w:ascii="PT Astra Serif" w:hAnsi="PT Astra Serif"/>
          <w:color w:val="00000A"/>
          <w:sz w:val="24"/>
          <w:szCs w:val="24"/>
        </w:rPr>
        <w:t>ов</w:t>
      </w:r>
      <w:r w:rsidRPr="00D06E10">
        <w:rPr>
          <w:rFonts w:ascii="PT Astra Serif" w:hAnsi="PT Astra Serif"/>
          <w:color w:val="00000A"/>
          <w:sz w:val="24"/>
          <w:szCs w:val="24"/>
        </w:rPr>
        <w:t xml:space="preserve"> </w:t>
      </w:r>
      <w:r w:rsidRPr="003829B3">
        <w:rPr>
          <w:rFonts w:ascii="PT Astra Serif" w:hAnsi="PT Astra Serif"/>
          <w:color w:val="00000A"/>
          <w:sz w:val="24"/>
          <w:szCs w:val="24"/>
        </w:rPr>
        <w:t>приём/передачу телематических электронных сообщений Заказчика, при необходимости</w:t>
      </w:r>
      <w:r w:rsidRPr="007B5B91">
        <w:rPr>
          <w:rFonts w:ascii="PT Astra Serif" w:hAnsi="PT Astra Serif"/>
          <w:color w:val="00000A"/>
          <w:sz w:val="24"/>
          <w:szCs w:val="24"/>
        </w:rPr>
        <w:t xml:space="preserve"> </w:t>
      </w:r>
      <w:r>
        <w:rPr>
          <w:rFonts w:ascii="PT Astra Serif" w:hAnsi="PT Astra Serif"/>
          <w:color w:val="00000A"/>
          <w:sz w:val="24"/>
          <w:szCs w:val="24"/>
        </w:rPr>
        <w:t>в течении 1 дня</w:t>
      </w:r>
      <w:r w:rsidRPr="003829B3">
        <w:rPr>
          <w:rFonts w:ascii="PT Astra Serif" w:hAnsi="PT Astra Serif"/>
          <w:color w:val="00000A"/>
          <w:sz w:val="24"/>
          <w:szCs w:val="24"/>
        </w:rPr>
        <w:t xml:space="preserve"> создаёт, переносит почтовые ящики Заказчика</w:t>
      </w:r>
      <w:r>
        <w:rPr>
          <w:rFonts w:ascii="PT Astra Serif" w:hAnsi="PT Astra Serif"/>
          <w:color w:val="00000A"/>
          <w:sz w:val="24"/>
          <w:szCs w:val="24"/>
        </w:rPr>
        <w:t>,</w:t>
      </w:r>
      <w:r w:rsidRPr="003829B3">
        <w:rPr>
          <w:rFonts w:ascii="PT Astra Serif" w:hAnsi="PT Astra Serif"/>
          <w:color w:val="00000A"/>
          <w:sz w:val="24"/>
          <w:szCs w:val="24"/>
        </w:rPr>
        <w:t xml:space="preserve"> необходимы</w:t>
      </w:r>
      <w:r>
        <w:rPr>
          <w:rFonts w:ascii="PT Astra Serif" w:hAnsi="PT Astra Serif"/>
          <w:color w:val="00000A"/>
          <w:sz w:val="24"/>
          <w:szCs w:val="24"/>
        </w:rPr>
        <w:t>е</w:t>
      </w:r>
      <w:r w:rsidRPr="003829B3">
        <w:rPr>
          <w:rFonts w:ascii="PT Astra Serif" w:hAnsi="PT Astra Serif"/>
          <w:color w:val="00000A"/>
          <w:sz w:val="24"/>
          <w:szCs w:val="24"/>
        </w:rPr>
        <w:t xml:space="preserve"> для работы имеющихся у Заказчика веб-ресурсов на основе программного обеспечения «1С-Битрикс» (в рамках интегрированного в программное обеспечение почтового сервера). Предоставляет на каждый сервер отечественную панель управления электронной почтой с функционалом </w:t>
      </w:r>
      <w:r>
        <w:rPr>
          <w:rFonts w:ascii="PT Astra Serif" w:hAnsi="PT Astra Serif"/>
          <w:color w:val="00000A"/>
          <w:sz w:val="24"/>
          <w:szCs w:val="24"/>
        </w:rPr>
        <w:t>(</w:t>
      </w:r>
      <w:r w:rsidRPr="003829B3">
        <w:rPr>
          <w:rFonts w:ascii="PT Astra Serif" w:hAnsi="PT Astra Serif"/>
          <w:color w:val="00000A"/>
          <w:sz w:val="24"/>
          <w:szCs w:val="24"/>
        </w:rPr>
        <w:t xml:space="preserve">белыми </w:t>
      </w:r>
      <w:r>
        <w:rPr>
          <w:rFonts w:ascii="PT Astra Serif" w:hAnsi="PT Astra Serif"/>
          <w:color w:val="00000A"/>
          <w:sz w:val="24"/>
          <w:szCs w:val="24"/>
        </w:rPr>
        <w:t xml:space="preserve">и </w:t>
      </w:r>
      <w:r w:rsidRPr="003829B3">
        <w:rPr>
          <w:rFonts w:ascii="PT Astra Serif" w:hAnsi="PT Astra Serif"/>
          <w:color w:val="00000A"/>
          <w:sz w:val="24"/>
          <w:szCs w:val="24"/>
        </w:rPr>
        <w:t>черными списками, защитой от спама и антивирусной проверкой</w:t>
      </w:r>
      <w:r>
        <w:rPr>
          <w:rFonts w:ascii="PT Astra Serif" w:hAnsi="PT Astra Serif"/>
          <w:color w:val="00000A"/>
          <w:sz w:val="24"/>
          <w:szCs w:val="24"/>
        </w:rPr>
        <w:t>)</w:t>
      </w:r>
      <w:r w:rsidRPr="003829B3">
        <w:rPr>
          <w:rFonts w:ascii="PT Astra Serif" w:hAnsi="PT Astra Serif"/>
          <w:color w:val="00000A"/>
          <w:sz w:val="24"/>
          <w:szCs w:val="24"/>
        </w:rPr>
        <w:t>. Панель настраивается изначально под требования Заказчика в течени</w:t>
      </w:r>
      <w:r>
        <w:rPr>
          <w:rFonts w:ascii="PT Astra Serif" w:hAnsi="PT Astra Serif"/>
          <w:color w:val="00000A"/>
          <w:sz w:val="24"/>
          <w:szCs w:val="24"/>
        </w:rPr>
        <w:t>е</w:t>
      </w:r>
      <w:r w:rsidRPr="003829B3">
        <w:rPr>
          <w:rFonts w:ascii="PT Astra Serif" w:hAnsi="PT Astra Serif"/>
          <w:color w:val="00000A"/>
          <w:sz w:val="24"/>
          <w:szCs w:val="24"/>
        </w:rPr>
        <w:t xml:space="preserve"> 2 рабочи</w:t>
      </w:r>
      <w:r>
        <w:rPr>
          <w:rFonts w:ascii="PT Astra Serif" w:hAnsi="PT Astra Serif"/>
          <w:color w:val="00000A"/>
          <w:sz w:val="24"/>
          <w:szCs w:val="24"/>
        </w:rPr>
        <w:t>х</w:t>
      </w:r>
      <w:r w:rsidRPr="003829B3">
        <w:rPr>
          <w:rFonts w:ascii="PT Astra Serif" w:hAnsi="PT Astra Serif"/>
          <w:color w:val="00000A"/>
          <w:sz w:val="24"/>
          <w:szCs w:val="24"/>
        </w:rPr>
        <w:t xml:space="preserve"> дней с момента заключение контракта.</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Согласно пункту 32 статьи 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w:t>
      </w:r>
      <w:r>
        <w:rPr>
          <w:rFonts w:ascii="PT Astra Serif" w:hAnsi="PT Astra Serif"/>
          <w:color w:val="00000A"/>
          <w:sz w:val="24"/>
          <w:szCs w:val="24"/>
        </w:rPr>
        <w:t xml:space="preserve"> </w:t>
      </w:r>
      <w:r w:rsidRPr="00740054">
        <w:rPr>
          <w:rFonts w:ascii="PT Astra Serif" w:hAnsi="PT Astra Serif"/>
          <w:color w:val="00000A"/>
          <w:sz w:val="24"/>
          <w:szCs w:val="24"/>
        </w:rPr>
        <w:t>№ 126-ФЗ «О связи» под услугой связи понимается деятельность по приёму, обработке, хранению, передаче, доставке сообщений электросвязи или почтовых отправлений.</w:t>
      </w:r>
      <w:r>
        <w:rPr>
          <w:rFonts w:ascii="PT Astra Serif" w:hAnsi="PT Astra Serif"/>
          <w:color w:val="00000A"/>
          <w:sz w:val="24"/>
          <w:szCs w:val="24"/>
        </w:rPr>
        <w:t xml:space="preserve"> </w:t>
      </w:r>
      <w:r w:rsidRPr="00740054">
        <w:rPr>
          <w:rFonts w:ascii="PT Astra Serif" w:hAnsi="PT Astra Serif"/>
          <w:color w:val="00000A"/>
          <w:sz w:val="24"/>
          <w:szCs w:val="24"/>
        </w:rPr>
        <w:t xml:space="preserve">В соответствии с подпунктом 36 пункта 1 статьи 12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4</w:t>
      </w:r>
      <w:r>
        <w:rPr>
          <w:rFonts w:ascii="PT Astra Serif" w:hAnsi="PT Astra Serif"/>
          <w:color w:val="00000A"/>
          <w:sz w:val="24"/>
          <w:szCs w:val="24"/>
        </w:rPr>
        <w:t xml:space="preserve">.05.2011 </w:t>
      </w:r>
      <w:r w:rsidRPr="00740054">
        <w:rPr>
          <w:rFonts w:ascii="PT Astra Serif" w:hAnsi="PT Astra Serif"/>
          <w:color w:val="00000A"/>
          <w:sz w:val="24"/>
          <w:szCs w:val="24"/>
        </w:rPr>
        <w:t xml:space="preserve">№ 99-ФЗ «О лицензировании отдельных видов деятельности» и пунктом 1 статьи 29 Федерального закона от </w:t>
      </w:r>
      <w:r>
        <w:rPr>
          <w:rFonts w:ascii="PT Astra Serif" w:hAnsi="PT Astra Serif"/>
          <w:color w:val="00000A"/>
          <w:sz w:val="24"/>
          <w:szCs w:val="24"/>
        </w:rPr>
        <w:t>0</w:t>
      </w:r>
      <w:r w:rsidRPr="00740054">
        <w:rPr>
          <w:rFonts w:ascii="PT Astra Serif" w:hAnsi="PT Astra Serif"/>
          <w:color w:val="00000A"/>
          <w:sz w:val="24"/>
          <w:szCs w:val="24"/>
        </w:rPr>
        <w:t>7</w:t>
      </w:r>
      <w:r>
        <w:rPr>
          <w:rFonts w:ascii="PT Astra Serif" w:hAnsi="PT Astra Serif"/>
          <w:color w:val="00000A"/>
          <w:sz w:val="24"/>
          <w:szCs w:val="24"/>
        </w:rPr>
        <w:t>.07.</w:t>
      </w:r>
      <w:r w:rsidRPr="00740054">
        <w:rPr>
          <w:rFonts w:ascii="PT Astra Serif" w:hAnsi="PT Astra Serif"/>
          <w:color w:val="00000A"/>
          <w:sz w:val="24"/>
          <w:szCs w:val="24"/>
        </w:rPr>
        <w:t>2003 № 126-ФЗ «О связи» оказание возмездных услуг связи на территории Российской Федерации возможно только на основании соответствующей лицензии.</w:t>
      </w:r>
    </w:p>
    <w:p w:rsidR="006E1945" w:rsidRPr="00740054"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П</w:t>
      </w:r>
      <w:r w:rsidRPr="00740054">
        <w:rPr>
          <w:rFonts w:ascii="PT Astra Serif" w:hAnsi="PT Astra Serif"/>
          <w:color w:val="00000A"/>
          <w:sz w:val="24"/>
          <w:szCs w:val="24"/>
        </w:rPr>
        <w:t>риём и передача телематических электронных сообщений непосредственно абонентам осуществляется в рамках оказания телематических услуг связи (подпункт в) пункта 4 Перечня лицензионных требований, обязательных для соблюдения при осуществлении деятельности по оказанию телематических услуг связи, утверждённого постановлением Правительства Российской Федерации от 30</w:t>
      </w:r>
      <w:r>
        <w:rPr>
          <w:rFonts w:ascii="PT Astra Serif" w:hAnsi="PT Astra Serif"/>
          <w:color w:val="00000A"/>
          <w:sz w:val="24"/>
          <w:szCs w:val="24"/>
        </w:rPr>
        <w:t>.12.</w:t>
      </w:r>
      <w:r w:rsidRPr="00740054">
        <w:rPr>
          <w:rFonts w:ascii="PT Astra Serif" w:hAnsi="PT Astra Serif"/>
          <w:color w:val="00000A"/>
          <w:sz w:val="24"/>
          <w:szCs w:val="24"/>
        </w:rPr>
        <w:t>2020 № 2385 «О лицензировании деятельности в области оказания услуг связи и признании утратившими силу некоторых актов Правительства Российской Федерации».</w:t>
      </w:r>
    </w:p>
    <w:p w:rsidR="006E1945" w:rsidRPr="008164F8" w:rsidRDefault="006E1945" w:rsidP="006E1945">
      <w:pPr>
        <w:widowControl w:val="0"/>
        <w:tabs>
          <w:tab w:val="left" w:pos="709"/>
        </w:tabs>
        <w:suppressAutoHyphens/>
        <w:ind w:firstLine="709"/>
        <w:jc w:val="both"/>
        <w:rPr>
          <w:rFonts w:ascii="PT Astra Serif" w:hAnsi="PT Astra Serif"/>
          <w:color w:val="00000A"/>
          <w:sz w:val="24"/>
          <w:szCs w:val="24"/>
        </w:rPr>
      </w:pPr>
      <w:r w:rsidRPr="00740054">
        <w:rPr>
          <w:rFonts w:ascii="PT Astra Serif" w:hAnsi="PT Astra Serif"/>
          <w:color w:val="00000A"/>
          <w:sz w:val="24"/>
          <w:szCs w:val="24"/>
        </w:rPr>
        <w:t xml:space="preserve">Таким образом, в случае оказания услуги по приёму/передаче телематических электронных сообщений непосредственно абонентам </w:t>
      </w:r>
      <w:r>
        <w:rPr>
          <w:rFonts w:ascii="PT Astra Serif" w:hAnsi="PT Astra Serif"/>
          <w:color w:val="00000A"/>
          <w:sz w:val="24"/>
          <w:szCs w:val="24"/>
        </w:rPr>
        <w:t>Исполнителю</w:t>
      </w:r>
      <w:r w:rsidRPr="00740054">
        <w:rPr>
          <w:rFonts w:ascii="PT Astra Serif" w:hAnsi="PT Astra Serif"/>
          <w:color w:val="00000A"/>
          <w:sz w:val="24"/>
          <w:szCs w:val="24"/>
        </w:rPr>
        <w:t xml:space="preserve"> необходимо в установленном законодательством Российской Федерации порядке получить лицензию на осуществление деятельности в области оказания телематических услуг связи.</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p>
    <w:p w:rsidR="006E1945" w:rsidRDefault="006E1945" w:rsidP="006E1945">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Pr>
          <w:rFonts w:ascii="PT Astra Serif" w:hAnsi="PT Astra Serif"/>
          <w:b/>
          <w:color w:val="00000A"/>
          <w:sz w:val="24"/>
          <w:szCs w:val="24"/>
        </w:rPr>
        <w:t>3</w:t>
      </w:r>
      <w:r w:rsidRPr="00C333E7">
        <w:rPr>
          <w:rFonts w:ascii="PT Astra Serif" w:hAnsi="PT Astra Serif"/>
          <w:b/>
          <w:color w:val="00000A"/>
          <w:sz w:val="24"/>
          <w:szCs w:val="24"/>
        </w:rPr>
        <w:t xml:space="preserve">. </w:t>
      </w:r>
      <w:r>
        <w:rPr>
          <w:rFonts w:ascii="PT Astra Serif" w:hAnsi="PT Astra Serif"/>
          <w:b/>
          <w:color w:val="00000A"/>
          <w:sz w:val="24"/>
          <w:szCs w:val="24"/>
        </w:rPr>
        <w:t>Требования к п</w:t>
      </w:r>
      <w:r w:rsidRPr="00517C6B">
        <w:rPr>
          <w:rFonts w:ascii="PT Astra Serif" w:hAnsi="PT Astra Serif"/>
          <w:b/>
          <w:color w:val="00000A"/>
          <w:sz w:val="24"/>
          <w:szCs w:val="24"/>
        </w:rPr>
        <w:t>родлени</w:t>
      </w:r>
      <w:r>
        <w:rPr>
          <w:rFonts w:ascii="PT Astra Serif" w:hAnsi="PT Astra Serif"/>
          <w:b/>
          <w:color w:val="00000A"/>
          <w:sz w:val="24"/>
          <w:szCs w:val="24"/>
        </w:rPr>
        <w:t>ю</w:t>
      </w:r>
      <w:r w:rsidRPr="00517C6B">
        <w:rPr>
          <w:rFonts w:ascii="PT Astra Serif" w:hAnsi="PT Astra Serif"/>
          <w:b/>
          <w:color w:val="00000A"/>
          <w:sz w:val="24"/>
          <w:szCs w:val="24"/>
        </w:rPr>
        <w:t xml:space="preserve"> доменных имён Заказчика</w:t>
      </w:r>
      <w:r>
        <w:rPr>
          <w:rFonts w:ascii="PT Astra Serif" w:hAnsi="PT Astra Serif"/>
          <w:b/>
          <w:color w:val="00000A"/>
          <w:sz w:val="24"/>
          <w:szCs w:val="24"/>
        </w:rPr>
        <w:t>:</w:t>
      </w:r>
    </w:p>
    <w:p w:rsidR="006E1945" w:rsidRPr="003829B3" w:rsidRDefault="006E1945" w:rsidP="006E1945">
      <w:pPr>
        <w:widowControl w:val="0"/>
        <w:tabs>
          <w:tab w:val="left" w:pos="709"/>
        </w:tabs>
        <w:suppressAutoHyphens/>
        <w:ind w:firstLine="709"/>
        <w:jc w:val="both"/>
        <w:rPr>
          <w:rFonts w:ascii="PT Astra Serif" w:hAnsi="PT Astra Serif"/>
          <w:color w:val="00000A"/>
          <w:sz w:val="24"/>
          <w:szCs w:val="24"/>
        </w:rPr>
      </w:pPr>
      <w:r w:rsidRPr="003829B3">
        <w:rPr>
          <w:rFonts w:ascii="PT Astra Serif" w:hAnsi="PT Astra Serif"/>
          <w:color w:val="00000A"/>
          <w:sz w:val="24"/>
          <w:szCs w:val="24"/>
        </w:rPr>
        <w:t xml:space="preserve">5.3.1. Продление доменных имён Заказчика (admugorsk.ru, ugorsk.ru) у аккредитованного регистратора соответствующей доменной зоны с предоставлением услуги DNS серверов с защитой от атак на DNS сервера. </w:t>
      </w:r>
    </w:p>
    <w:p w:rsidR="006E1945" w:rsidRPr="003829B3" w:rsidRDefault="006E1945" w:rsidP="006E1945">
      <w:pPr>
        <w:widowControl w:val="0"/>
        <w:tabs>
          <w:tab w:val="left" w:pos="709"/>
        </w:tabs>
        <w:suppressAutoHyphens/>
        <w:ind w:firstLine="709"/>
        <w:jc w:val="both"/>
        <w:rPr>
          <w:rFonts w:ascii="PT Astra Serif" w:hAnsi="PT Astra Serif"/>
          <w:color w:val="00000A"/>
          <w:sz w:val="24"/>
          <w:szCs w:val="24"/>
        </w:rPr>
      </w:pPr>
      <w:r w:rsidRPr="003829B3">
        <w:rPr>
          <w:rFonts w:ascii="PT Astra Serif" w:hAnsi="PT Astra Serif"/>
          <w:color w:val="00000A"/>
          <w:sz w:val="24"/>
          <w:szCs w:val="24"/>
        </w:rPr>
        <w:t xml:space="preserve">Дополнительно Исполнитель предоставляет панель управления DNS записями. </w:t>
      </w:r>
    </w:p>
    <w:p w:rsidR="006E1945" w:rsidRPr="003829B3" w:rsidRDefault="006E1945" w:rsidP="006E1945">
      <w:pPr>
        <w:widowControl w:val="0"/>
        <w:tabs>
          <w:tab w:val="left" w:pos="709"/>
        </w:tabs>
        <w:suppressAutoHyphens/>
        <w:ind w:firstLine="709"/>
        <w:jc w:val="both"/>
        <w:rPr>
          <w:rFonts w:ascii="PT Astra Serif" w:hAnsi="PT Astra Serif"/>
          <w:color w:val="00000A"/>
          <w:sz w:val="24"/>
          <w:szCs w:val="24"/>
        </w:rPr>
      </w:pPr>
      <w:r w:rsidRPr="003829B3">
        <w:rPr>
          <w:rFonts w:ascii="PT Astra Serif" w:hAnsi="PT Astra Serif"/>
          <w:color w:val="00000A"/>
          <w:sz w:val="24"/>
          <w:szCs w:val="24"/>
        </w:rPr>
        <w:t xml:space="preserve">5.3.2. </w:t>
      </w:r>
      <w:r w:rsidRPr="003B77D2">
        <w:rPr>
          <w:rFonts w:ascii="PT Astra Serif" w:hAnsi="PT Astra Serif"/>
          <w:color w:val="00000A"/>
          <w:sz w:val="24"/>
          <w:szCs w:val="24"/>
        </w:rPr>
        <w:t xml:space="preserve">Исполнитель </w:t>
      </w:r>
      <w:r>
        <w:rPr>
          <w:rFonts w:ascii="PT Astra Serif" w:hAnsi="PT Astra Serif"/>
          <w:color w:val="00000A"/>
          <w:sz w:val="24"/>
          <w:szCs w:val="24"/>
        </w:rPr>
        <w:t>предоставляет</w:t>
      </w:r>
      <w:r w:rsidRPr="003B77D2">
        <w:rPr>
          <w:rFonts w:ascii="PT Astra Serif" w:hAnsi="PT Astra Serif"/>
          <w:color w:val="00000A"/>
          <w:sz w:val="24"/>
          <w:szCs w:val="24"/>
        </w:rPr>
        <w:t xml:space="preserve"> для веб-ресурсов Заказчика </w:t>
      </w:r>
      <w:r w:rsidRPr="003829B3">
        <w:rPr>
          <w:rFonts w:ascii="PT Astra Serif" w:hAnsi="PT Astra Serif"/>
          <w:color w:val="00000A"/>
          <w:sz w:val="24"/>
          <w:szCs w:val="24"/>
        </w:rPr>
        <w:t>SSL сертификат</w:t>
      </w:r>
      <w:r>
        <w:rPr>
          <w:rFonts w:ascii="PT Astra Serif" w:hAnsi="PT Astra Serif"/>
          <w:color w:val="00000A"/>
          <w:sz w:val="24"/>
          <w:szCs w:val="24"/>
        </w:rPr>
        <w:t>ы</w:t>
      </w:r>
      <w:r w:rsidRPr="003829B3">
        <w:rPr>
          <w:rFonts w:ascii="PT Astra Serif" w:hAnsi="PT Astra Serif"/>
          <w:color w:val="00000A"/>
          <w:sz w:val="24"/>
          <w:szCs w:val="24"/>
        </w:rPr>
        <w:t xml:space="preserve"> с поддержкой основного домена и всех доменов 3-го уровня на каждый домен.</w:t>
      </w:r>
    </w:p>
    <w:p w:rsidR="006E1945" w:rsidRPr="00517C6B" w:rsidRDefault="006E1945" w:rsidP="006E1945">
      <w:pPr>
        <w:widowControl w:val="0"/>
        <w:tabs>
          <w:tab w:val="left" w:pos="709"/>
        </w:tabs>
        <w:suppressAutoHyphens/>
        <w:ind w:firstLine="709"/>
        <w:jc w:val="both"/>
        <w:rPr>
          <w:rFonts w:ascii="PT Astra Serif" w:hAnsi="PT Astra Serif"/>
          <w:color w:val="00000A"/>
          <w:sz w:val="24"/>
          <w:szCs w:val="24"/>
        </w:rPr>
      </w:pPr>
    </w:p>
    <w:p w:rsidR="006E1945" w:rsidRPr="00C333E7" w:rsidRDefault="006E1945" w:rsidP="006E1945">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 xml:space="preserve">5.4. </w:t>
      </w:r>
      <w:r w:rsidRPr="00C333E7">
        <w:rPr>
          <w:rFonts w:ascii="PT Astra Serif" w:hAnsi="PT Astra Serif"/>
          <w:b/>
          <w:color w:val="00000A"/>
          <w:sz w:val="24"/>
          <w:szCs w:val="24"/>
        </w:rPr>
        <w:t xml:space="preserve">Требования к технической поддержке </w:t>
      </w:r>
      <w:r>
        <w:rPr>
          <w:rFonts w:ascii="PT Astra Serif" w:hAnsi="PT Astra Serif"/>
          <w:b/>
          <w:color w:val="00000A"/>
          <w:sz w:val="24"/>
          <w:szCs w:val="24"/>
        </w:rPr>
        <w:t xml:space="preserve">веб-ресурсов Заказчика под управлением программного обеспечения </w:t>
      </w:r>
      <w:r w:rsidRPr="00DF79E5">
        <w:rPr>
          <w:rFonts w:ascii="PT Astra Serif" w:hAnsi="PT Astra Serif"/>
          <w:b/>
          <w:color w:val="00000A"/>
          <w:sz w:val="24"/>
          <w:szCs w:val="24"/>
        </w:rPr>
        <w:t>«1С-Битрикс»</w:t>
      </w:r>
      <w:r w:rsidRPr="00C333E7">
        <w:rPr>
          <w:rFonts w:ascii="PT Astra Serif" w:hAnsi="PT Astra Serif"/>
          <w:b/>
          <w:color w:val="00000A"/>
          <w:sz w:val="24"/>
          <w:szCs w:val="24"/>
        </w:rPr>
        <w:t>:</w:t>
      </w:r>
    </w:p>
    <w:p w:rsidR="006E1945" w:rsidRPr="003B77D2" w:rsidRDefault="006E1945" w:rsidP="006E1945">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1. Консультации представителей Заказчика по администрированию и работе типового функционала веб-ресурсов, по работе разработанного и настроенного функционала. В том числе в очной форме по запросу Заказчика, согласовывается за 2 рабочих дня до очной консультации.</w:t>
      </w:r>
    </w:p>
    <w:p w:rsidR="006E1945" w:rsidRPr="003B77D2" w:rsidRDefault="006E1945" w:rsidP="006E1945">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2. Диагностика и локализация ошибок работы веб-ресурсов после обновления программного обеспечения. Обеспечение работоспособности веб-ресурсов. Коммуникации и поиск решений с технической поддержкой «1С-Битрикс» по запросу Заказчика.</w:t>
      </w:r>
    </w:p>
    <w:p w:rsidR="006E1945" w:rsidRPr="00143F33" w:rsidRDefault="006E1945" w:rsidP="006E1945">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 xml:space="preserve">3. Адаптация инструментов, оптимизация и настройка интерфейса веб-ресурсов (серверов) </w:t>
      </w:r>
      <w:r w:rsidRPr="00143F33">
        <w:rPr>
          <w:rFonts w:ascii="PT Astra Serif" w:hAnsi="PT Astra Serif"/>
          <w:color w:val="00000A"/>
          <w:sz w:val="24"/>
          <w:szCs w:val="24"/>
        </w:rPr>
        <w:t>под конкретные нужды и требования Заказчика по запросу.</w:t>
      </w:r>
    </w:p>
    <w:p w:rsidR="006E1945" w:rsidRPr="00143F33" w:rsidRDefault="006E1945" w:rsidP="006E1945">
      <w:pPr>
        <w:widowControl w:val="0"/>
        <w:tabs>
          <w:tab w:val="left" w:pos="709"/>
        </w:tabs>
        <w:suppressAutoHyphens/>
        <w:ind w:firstLine="709"/>
        <w:jc w:val="both"/>
        <w:rPr>
          <w:rFonts w:ascii="PT Astra Serif" w:hAnsi="PT Astra Serif"/>
          <w:color w:val="00000A"/>
          <w:sz w:val="24"/>
          <w:szCs w:val="24"/>
        </w:rPr>
      </w:pPr>
      <w:r w:rsidRPr="00143F33">
        <w:rPr>
          <w:rFonts w:ascii="PT Astra Serif" w:hAnsi="PT Astra Serif"/>
          <w:color w:val="00000A"/>
          <w:sz w:val="24"/>
          <w:szCs w:val="24"/>
        </w:rPr>
        <w:t xml:space="preserve">4. </w:t>
      </w:r>
      <w:r w:rsidRPr="00143F33">
        <w:rPr>
          <w:rFonts w:ascii="PT Astra Serif" w:eastAsia="Arial" w:hAnsi="PT Astra Serif" w:cs="Tahoma"/>
          <w:sz w:val="24"/>
          <w:szCs w:val="24"/>
        </w:rPr>
        <w:t xml:space="preserve">Мониторинг логов серверов, составление уведомления об </w:t>
      </w:r>
      <w:r>
        <w:rPr>
          <w:rFonts w:ascii="PT Astra Serif" w:eastAsia="Arial" w:hAnsi="PT Astra Serif" w:cs="Tahoma"/>
          <w:sz w:val="24"/>
          <w:szCs w:val="24"/>
        </w:rPr>
        <w:t>и</w:t>
      </w:r>
      <w:r w:rsidRPr="00143F33">
        <w:rPr>
          <w:rFonts w:ascii="PT Astra Serif" w:eastAsia="Arial" w:hAnsi="PT Astra Serif" w:cs="Tahoma"/>
          <w:sz w:val="24"/>
          <w:szCs w:val="24"/>
        </w:rPr>
        <w:t xml:space="preserve">нцидентах </w:t>
      </w:r>
      <w:r>
        <w:rPr>
          <w:rFonts w:ascii="PT Astra Serif" w:eastAsia="Arial" w:hAnsi="PT Astra Serif" w:cs="Tahoma"/>
          <w:sz w:val="24"/>
          <w:szCs w:val="24"/>
        </w:rPr>
        <w:t>информационной безопасности</w:t>
      </w:r>
      <w:r w:rsidRPr="00143F33">
        <w:rPr>
          <w:rFonts w:ascii="PT Astra Serif" w:eastAsia="Arial" w:hAnsi="PT Astra Serif" w:cs="Tahoma"/>
          <w:sz w:val="24"/>
          <w:szCs w:val="24"/>
        </w:rPr>
        <w:t>, а также попытках атак. Выдача рекомендации по устранению уязвимостей.</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p>
    <w:p w:rsidR="006E1945" w:rsidRPr="00C333E7" w:rsidRDefault="006E1945" w:rsidP="006E1945">
      <w:pPr>
        <w:widowControl w:val="0"/>
        <w:tabs>
          <w:tab w:val="left" w:pos="709"/>
        </w:tabs>
        <w:suppressAutoHyphens/>
        <w:ind w:firstLine="709"/>
        <w:jc w:val="both"/>
        <w:rPr>
          <w:rFonts w:ascii="PT Astra Serif" w:hAnsi="PT Astra Serif"/>
          <w:b/>
          <w:color w:val="00000A"/>
          <w:sz w:val="24"/>
          <w:szCs w:val="24"/>
        </w:rPr>
      </w:pPr>
      <w:r w:rsidRPr="00C333E7">
        <w:rPr>
          <w:rFonts w:ascii="PT Astra Serif" w:hAnsi="PT Astra Serif"/>
          <w:b/>
          <w:color w:val="00000A"/>
          <w:sz w:val="24"/>
          <w:szCs w:val="24"/>
        </w:rPr>
        <w:t>5.</w:t>
      </w:r>
      <w:r>
        <w:rPr>
          <w:rFonts w:ascii="PT Astra Serif" w:hAnsi="PT Astra Serif"/>
          <w:b/>
          <w:color w:val="00000A"/>
          <w:sz w:val="24"/>
          <w:szCs w:val="24"/>
        </w:rPr>
        <w:t>5</w:t>
      </w:r>
      <w:r w:rsidRPr="00C333E7">
        <w:rPr>
          <w:rFonts w:ascii="PT Astra Serif" w:hAnsi="PT Astra Serif"/>
          <w:b/>
          <w:color w:val="00000A"/>
          <w:sz w:val="24"/>
          <w:szCs w:val="24"/>
        </w:rPr>
        <w:t>. Требования к способу оказания и составу технической поддержки:</w:t>
      </w:r>
    </w:p>
    <w:p w:rsidR="006E1945" w:rsidRPr="003B77D2" w:rsidRDefault="006E1945" w:rsidP="006E1945">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Время оказания технической поддержки: с 09 до 18 часов по местному времени Заказчика в рабочие дни. Реакция на обращения в день обращения: в течение 1 часа, старт работ по обращению в течение 2 часов.</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sidRPr="003B77D2">
        <w:rPr>
          <w:rFonts w:ascii="PT Astra Serif" w:hAnsi="PT Astra Serif"/>
          <w:color w:val="00000A"/>
          <w:sz w:val="24"/>
          <w:szCs w:val="24"/>
        </w:rPr>
        <w:t>Способы обращения в техническую поддержку: электронная почта, телефон.</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p>
    <w:p w:rsidR="006E1945" w:rsidRPr="00C333E7" w:rsidRDefault="006E1945" w:rsidP="006E1945">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6</w:t>
      </w:r>
      <w:r w:rsidRPr="00C333E7">
        <w:rPr>
          <w:rFonts w:ascii="PT Astra Serif" w:hAnsi="PT Astra Serif"/>
          <w:b/>
          <w:color w:val="00000A"/>
          <w:sz w:val="24"/>
          <w:szCs w:val="24"/>
        </w:rPr>
        <w:t>. Требования к информационной безопасности:</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Pr="00F5262E">
        <w:rPr>
          <w:rFonts w:ascii="PT Astra Serif" w:hAnsi="PT Astra Serif"/>
          <w:color w:val="00000A"/>
          <w:sz w:val="24"/>
          <w:szCs w:val="24"/>
        </w:rPr>
        <w:t xml:space="preserve">.1. </w:t>
      </w:r>
      <w:r w:rsidRPr="00740054">
        <w:rPr>
          <w:rFonts w:ascii="PT Astra Serif" w:hAnsi="PT Astra Serif"/>
          <w:color w:val="000000"/>
          <w:sz w:val="24"/>
          <w:szCs w:val="24"/>
        </w:rPr>
        <w:t>В период оказания услуги и после её окончания Исполнитель обязан не разглашать и не использовать конфиденциальную информацию, принадлежащую Заказчику, которая может стать ему известной в ходе оказания услуги. Исполнитель несёт ответственность за соблюдение этого требования в соответствии с законодательством Российской Федерации.</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Pr="00F5262E">
        <w:rPr>
          <w:rFonts w:ascii="PT Astra Serif" w:hAnsi="PT Astra Serif"/>
          <w:color w:val="00000A"/>
          <w:sz w:val="24"/>
          <w:szCs w:val="24"/>
        </w:rPr>
        <w:t xml:space="preserve">.2. Защита конфиденциальной информации при оказании услуг должна осуществляться в соответствии с действующими нормативными документами по защите информации: </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Федеральный закон от 27.07.2006 № 152-ФЗ «О персональных данных»;</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6E1945" w:rsidRPr="00F5262E" w:rsidRDefault="006E1945" w:rsidP="006E1945">
      <w:pPr>
        <w:widowControl w:val="0"/>
        <w:tabs>
          <w:tab w:val="left" w:pos="709"/>
        </w:tabs>
        <w:suppressAutoHyphens/>
        <w:ind w:firstLine="709"/>
        <w:jc w:val="both"/>
        <w:rPr>
          <w:rFonts w:ascii="PT Astra Serif" w:hAnsi="PT Astra Serif"/>
          <w:color w:val="00000A"/>
          <w:sz w:val="24"/>
          <w:szCs w:val="24"/>
        </w:rPr>
      </w:pPr>
      <w:r w:rsidRPr="00F5262E">
        <w:rPr>
          <w:rFonts w:ascii="PT Astra Serif" w:hAnsi="PT Astra Serif"/>
          <w:color w:val="00000A"/>
          <w:sz w:val="24"/>
          <w:szCs w:val="24"/>
        </w:rPr>
        <w:t>- 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6E1945" w:rsidRDefault="006E1945" w:rsidP="006E1945">
      <w:pPr>
        <w:widowControl w:val="0"/>
        <w:tabs>
          <w:tab w:val="left" w:pos="709"/>
        </w:tabs>
        <w:suppressAutoHyphens/>
        <w:ind w:firstLine="709"/>
        <w:jc w:val="both"/>
        <w:rPr>
          <w:rFonts w:ascii="PT Astra Serif" w:hAnsi="PT Astra Serif"/>
          <w:color w:val="00000A"/>
          <w:sz w:val="24"/>
          <w:szCs w:val="24"/>
        </w:rPr>
      </w:pPr>
      <w:r>
        <w:rPr>
          <w:rFonts w:ascii="PT Astra Serif" w:hAnsi="PT Astra Serif"/>
          <w:color w:val="00000A"/>
          <w:sz w:val="24"/>
          <w:szCs w:val="24"/>
        </w:rPr>
        <w:t>6</w:t>
      </w:r>
      <w:r w:rsidRPr="00F5262E">
        <w:rPr>
          <w:rFonts w:ascii="PT Astra Serif" w:hAnsi="PT Astra Serif"/>
          <w:color w:val="00000A"/>
          <w:sz w:val="24"/>
          <w:szCs w:val="24"/>
        </w:rPr>
        <w:t>.</w:t>
      </w:r>
      <w:r>
        <w:rPr>
          <w:rFonts w:ascii="PT Astra Serif" w:hAnsi="PT Astra Serif"/>
          <w:color w:val="00000A"/>
          <w:sz w:val="24"/>
          <w:szCs w:val="24"/>
        </w:rPr>
        <w:t>3</w:t>
      </w:r>
      <w:r w:rsidRPr="00F5262E">
        <w:rPr>
          <w:rFonts w:ascii="PT Astra Serif" w:hAnsi="PT Astra Serif"/>
          <w:color w:val="00000A"/>
          <w:sz w:val="24"/>
          <w:szCs w:val="24"/>
        </w:rPr>
        <w:t>. При оказании услуг Исполнитель обязуется не нарушать права третьих лиц, в том числе права на результаты интеллектуальной деятельности.</w:t>
      </w:r>
    </w:p>
    <w:p w:rsidR="006E1945" w:rsidRPr="008164F8" w:rsidRDefault="006E1945" w:rsidP="006E1945">
      <w:pPr>
        <w:widowControl w:val="0"/>
        <w:tabs>
          <w:tab w:val="left" w:pos="709"/>
        </w:tabs>
        <w:suppressAutoHyphens/>
        <w:ind w:firstLine="709"/>
        <w:jc w:val="both"/>
        <w:rPr>
          <w:rFonts w:ascii="PT Astra Serif" w:hAnsi="PT Astra Serif"/>
          <w:color w:val="00000A"/>
          <w:sz w:val="24"/>
          <w:szCs w:val="24"/>
        </w:rPr>
      </w:pPr>
    </w:p>
    <w:p w:rsidR="006E1945" w:rsidRPr="00CA5041" w:rsidRDefault="006E1945" w:rsidP="006E1945">
      <w:pPr>
        <w:widowControl w:val="0"/>
        <w:tabs>
          <w:tab w:val="left" w:pos="709"/>
        </w:tabs>
        <w:suppressAutoHyphens/>
        <w:ind w:firstLine="709"/>
        <w:jc w:val="both"/>
        <w:rPr>
          <w:rFonts w:ascii="PT Astra Serif" w:hAnsi="PT Astra Serif"/>
          <w:b/>
          <w:color w:val="00000A"/>
          <w:sz w:val="24"/>
          <w:szCs w:val="24"/>
        </w:rPr>
      </w:pPr>
      <w:r>
        <w:rPr>
          <w:rFonts w:ascii="PT Astra Serif" w:hAnsi="PT Astra Serif"/>
          <w:b/>
          <w:color w:val="00000A"/>
          <w:sz w:val="24"/>
          <w:szCs w:val="24"/>
        </w:rPr>
        <w:t>7</w:t>
      </w:r>
      <w:r w:rsidRPr="00CA5041">
        <w:rPr>
          <w:rFonts w:ascii="PT Astra Serif" w:hAnsi="PT Astra Serif"/>
          <w:b/>
          <w:color w:val="00000A"/>
          <w:sz w:val="24"/>
          <w:szCs w:val="24"/>
        </w:rPr>
        <w:t>. Требования к Исполнителю:</w:t>
      </w:r>
    </w:p>
    <w:p w:rsidR="0004475F" w:rsidRPr="0004475F" w:rsidRDefault="0004475F" w:rsidP="0004475F">
      <w:pPr>
        <w:shd w:val="clear" w:color="auto" w:fill="FFFFFF"/>
        <w:ind w:firstLine="708"/>
        <w:jc w:val="both"/>
        <w:rPr>
          <w:rFonts w:ascii="PT Astra Serif" w:hAnsi="PT Astra Serif"/>
          <w:color w:val="000000"/>
          <w:sz w:val="24"/>
          <w:szCs w:val="24"/>
        </w:rPr>
      </w:pPr>
      <w:r w:rsidRPr="0004475F">
        <w:rPr>
          <w:rFonts w:ascii="PT Astra Serif" w:hAnsi="PT Astra Serif"/>
          <w:color w:val="000000"/>
          <w:sz w:val="24"/>
          <w:szCs w:val="24"/>
        </w:rPr>
        <w:t xml:space="preserve">7.1. В соответствии с частью 11 статьи 10.2-1 Федерального закона от 27.07.2006 № 149-ФЗ «Об информации, информационных технологиях и о защите информации» не допускается осуществление деятельности по предоставлению вычислительной мощности для размещения информации в информационной системе, постоянно подключённой к сети «Интернет», провайдерами хостинга, сведения о которых не включены в реестр провайдеров хостинга. </w:t>
      </w:r>
    </w:p>
    <w:p w:rsidR="0004475F" w:rsidRPr="0004475F" w:rsidRDefault="0004475F" w:rsidP="0004475F">
      <w:pPr>
        <w:shd w:val="clear" w:color="auto" w:fill="FFFFFF"/>
        <w:ind w:firstLine="708"/>
        <w:jc w:val="both"/>
        <w:rPr>
          <w:rFonts w:ascii="PT Astra Serif" w:hAnsi="PT Astra Serif"/>
          <w:color w:val="22272F"/>
          <w:sz w:val="24"/>
          <w:szCs w:val="24"/>
          <w:shd w:val="clear" w:color="auto" w:fill="FFFFFF"/>
        </w:rPr>
      </w:pPr>
      <w:r w:rsidRPr="0004475F">
        <w:rPr>
          <w:rFonts w:ascii="PT Astra Serif" w:hAnsi="PT Astra Serif"/>
          <w:color w:val="22272F"/>
          <w:sz w:val="24"/>
          <w:szCs w:val="24"/>
          <w:shd w:val="clear" w:color="auto" w:fill="FFFFFF"/>
        </w:rPr>
        <w:t>В течение 3 рабочих дней после подписания муниципального контракта на оказание услуг Исполнитель предоставляет Заказчику:</w:t>
      </w:r>
    </w:p>
    <w:p w:rsidR="0004475F" w:rsidRPr="0004475F" w:rsidRDefault="0004475F" w:rsidP="0004475F">
      <w:pPr>
        <w:shd w:val="clear" w:color="auto" w:fill="FFFFFF"/>
        <w:ind w:firstLine="708"/>
        <w:jc w:val="both"/>
        <w:rPr>
          <w:rFonts w:ascii="PT Astra Serif" w:hAnsi="PT Astra Serif"/>
          <w:color w:val="000000"/>
          <w:sz w:val="24"/>
          <w:szCs w:val="24"/>
        </w:rPr>
      </w:pPr>
      <w:r w:rsidRPr="0004475F">
        <w:rPr>
          <w:rFonts w:ascii="PT Astra Serif" w:hAnsi="PT Astra Serif"/>
          <w:color w:val="22272F"/>
          <w:sz w:val="24"/>
          <w:szCs w:val="24"/>
          <w:shd w:val="clear" w:color="auto" w:fill="FFFFFF"/>
        </w:rPr>
        <w:t xml:space="preserve">- сведения о </w:t>
      </w:r>
      <w:r w:rsidRPr="0004475F">
        <w:rPr>
          <w:rFonts w:ascii="PT Astra Serif" w:hAnsi="PT Astra Serif"/>
          <w:color w:val="000000"/>
          <w:sz w:val="24"/>
          <w:szCs w:val="24"/>
        </w:rPr>
        <w:t>включении в Реестр провайдеров хостинга;</w:t>
      </w:r>
    </w:p>
    <w:p w:rsidR="0004475F" w:rsidRPr="0004475F" w:rsidRDefault="0004475F" w:rsidP="0004475F">
      <w:pPr>
        <w:shd w:val="clear" w:color="auto" w:fill="FFFFFF"/>
        <w:ind w:firstLine="708"/>
        <w:jc w:val="both"/>
        <w:rPr>
          <w:rFonts w:ascii="PT Astra Serif" w:hAnsi="PT Astra Serif"/>
          <w:color w:val="000000"/>
          <w:sz w:val="24"/>
          <w:szCs w:val="24"/>
        </w:rPr>
      </w:pPr>
      <w:r w:rsidRPr="0004475F">
        <w:rPr>
          <w:rFonts w:ascii="PT Astra Serif" w:hAnsi="PT Astra Serif"/>
          <w:color w:val="000000"/>
          <w:sz w:val="24"/>
          <w:szCs w:val="24"/>
        </w:rPr>
        <w:t>- в случае привлечения соисполнителя - копию договора с провайдером хостинга (соисполнителем).</w:t>
      </w:r>
    </w:p>
    <w:p w:rsidR="0004475F" w:rsidRPr="0004475F" w:rsidRDefault="0004475F" w:rsidP="0004475F">
      <w:pPr>
        <w:shd w:val="clear" w:color="auto" w:fill="FFFFFF"/>
        <w:ind w:firstLine="708"/>
        <w:jc w:val="both"/>
        <w:rPr>
          <w:rFonts w:ascii="PT Astra Serif" w:hAnsi="PT Astra Serif"/>
          <w:color w:val="00000A"/>
          <w:sz w:val="24"/>
          <w:szCs w:val="24"/>
        </w:rPr>
      </w:pPr>
      <w:r w:rsidRPr="0004475F">
        <w:rPr>
          <w:rFonts w:ascii="PT Astra Serif" w:hAnsi="PT Astra Serif"/>
          <w:color w:val="000000"/>
          <w:sz w:val="24"/>
          <w:szCs w:val="24"/>
        </w:rPr>
        <w:t xml:space="preserve">7.2. </w:t>
      </w:r>
      <w:r w:rsidRPr="0004475F">
        <w:rPr>
          <w:rFonts w:ascii="PT Astra Serif" w:hAnsi="PT Astra Serif"/>
          <w:color w:val="00000A"/>
          <w:sz w:val="24"/>
          <w:szCs w:val="24"/>
        </w:rPr>
        <w:t>Оказание услуги по приёму/передаче телематических электронных сообщений непосредственно абонентам осуществляется в установленном законодательством Российской Федерации порядке при наличии лицензии на осуществление деятельности в области оказания телематических услуг связи.</w:t>
      </w:r>
    </w:p>
    <w:p w:rsidR="0004475F" w:rsidRPr="0004475F" w:rsidRDefault="0004475F" w:rsidP="0004475F">
      <w:pPr>
        <w:shd w:val="clear" w:color="auto" w:fill="FFFFFF"/>
        <w:ind w:firstLine="708"/>
        <w:jc w:val="both"/>
        <w:rPr>
          <w:rFonts w:ascii="PT Astra Serif" w:hAnsi="PT Astra Serif"/>
          <w:color w:val="22272F"/>
          <w:sz w:val="24"/>
          <w:szCs w:val="24"/>
          <w:shd w:val="clear" w:color="auto" w:fill="FFFFFF"/>
        </w:rPr>
      </w:pPr>
      <w:r w:rsidRPr="0004475F">
        <w:rPr>
          <w:rFonts w:ascii="PT Astra Serif" w:hAnsi="PT Astra Serif"/>
          <w:color w:val="22272F"/>
          <w:sz w:val="24"/>
          <w:szCs w:val="24"/>
          <w:shd w:val="clear" w:color="auto" w:fill="FFFFFF"/>
        </w:rPr>
        <w:t>В течение 3 рабочих дней после подписания муниципального контракта на оказание услуг Исполнитель предоставляет Заказчику:</w:t>
      </w:r>
    </w:p>
    <w:p w:rsidR="0004475F" w:rsidRPr="0004475F" w:rsidRDefault="0004475F" w:rsidP="0004475F">
      <w:pPr>
        <w:shd w:val="clear" w:color="auto" w:fill="FFFFFF"/>
        <w:ind w:firstLine="708"/>
        <w:jc w:val="both"/>
        <w:rPr>
          <w:rFonts w:ascii="PT Astra Serif" w:hAnsi="PT Astra Serif"/>
          <w:color w:val="22272F"/>
          <w:sz w:val="24"/>
          <w:szCs w:val="24"/>
          <w:shd w:val="clear" w:color="auto" w:fill="FFFFFF"/>
        </w:rPr>
      </w:pPr>
      <w:r w:rsidRPr="0004475F">
        <w:rPr>
          <w:rFonts w:ascii="PT Astra Serif" w:hAnsi="PT Astra Serif"/>
          <w:color w:val="22272F"/>
          <w:sz w:val="24"/>
          <w:szCs w:val="24"/>
          <w:shd w:val="clear" w:color="auto" w:fill="FFFFFF"/>
        </w:rPr>
        <w:t>- копию выписки из Реестра лицензий на предоставление телематических услуг связи, оформленную на оператора связи;</w:t>
      </w:r>
    </w:p>
    <w:p w:rsidR="0004475F" w:rsidRPr="0004475F" w:rsidRDefault="0004475F" w:rsidP="0004475F">
      <w:pPr>
        <w:shd w:val="clear" w:color="auto" w:fill="FFFFFF"/>
        <w:ind w:firstLine="708"/>
        <w:jc w:val="both"/>
        <w:rPr>
          <w:rFonts w:ascii="PT Astra Serif" w:hAnsi="PT Astra Serif"/>
          <w:color w:val="000000"/>
          <w:sz w:val="24"/>
          <w:szCs w:val="24"/>
        </w:rPr>
      </w:pPr>
      <w:r w:rsidRPr="0004475F">
        <w:rPr>
          <w:rFonts w:ascii="PT Astra Serif" w:hAnsi="PT Astra Serif"/>
          <w:color w:val="000000"/>
          <w:sz w:val="24"/>
          <w:szCs w:val="24"/>
        </w:rPr>
        <w:t>- в случае привлечения соисполнителя - копию договора с оператором связи (соисполнителем).</w:t>
      </w:r>
    </w:p>
    <w:p w:rsidR="00396179" w:rsidRDefault="00396179" w:rsidP="00396179">
      <w:pPr>
        <w:ind w:firstLine="709"/>
        <w:jc w:val="both"/>
        <w:rPr>
          <w:rFonts w:ascii="PT Astra Serif" w:hAnsi="PT Astra Serif"/>
          <w:color w:val="22272F"/>
          <w:sz w:val="24"/>
          <w:szCs w:val="24"/>
          <w:shd w:val="clear" w:color="auto" w:fill="FFFFFF"/>
        </w:rPr>
      </w:pPr>
      <w:bookmarkStart w:id="6" w:name="_GoBack"/>
      <w:bookmarkEnd w:id="6"/>
    </w:p>
    <w:p w:rsidR="00396179" w:rsidRDefault="00396179" w:rsidP="00396179">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44303C" w:rsidP="0047270B">
            <w:pPr>
              <w:autoSpaceDE w:val="0"/>
              <w:autoSpaceDN w:val="0"/>
              <w:adjustRightInd w:val="0"/>
              <w:ind w:firstLine="709"/>
              <w:jc w:val="both"/>
              <w:rPr>
                <w:rFonts w:ascii="PT Astra Serif" w:hAnsi="PT Astra Serif"/>
                <w:sz w:val="24"/>
                <w:szCs w:val="24"/>
              </w:rPr>
            </w:pPr>
            <w:r>
              <w:rPr>
                <w:rFonts w:ascii="PT Astra Serif" w:hAnsi="PT Astra Serif"/>
                <w:sz w:val="24"/>
                <w:szCs w:val="24"/>
              </w:rPr>
              <w:t>М</w:t>
            </w:r>
            <w:r w:rsidR="0077542C" w:rsidRPr="007D44AC">
              <w:rPr>
                <w:rFonts w:ascii="PT Astra Serif" w:hAnsi="PT Astra Serif"/>
                <w:sz w:val="24"/>
                <w:szCs w:val="24"/>
              </w:rPr>
              <w:t>.П.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8448AB" w:rsidRPr="006E3298" w:rsidRDefault="008448AB" w:rsidP="008448AB">
      <w:pPr>
        <w:rPr>
          <w:rFonts w:ascii="PT Astra Serif" w:hAnsi="PT Astra Serif"/>
          <w:sz w:val="28"/>
          <w:szCs w:val="24"/>
        </w:rPr>
      </w:pPr>
    </w:p>
    <w:p w:rsidR="008448AB" w:rsidRDefault="008448AB">
      <w:pPr>
        <w:rPr>
          <w:rFonts w:ascii="PT Astra Serif" w:hAnsi="PT Astra Serif"/>
          <w:color w:val="00000A"/>
          <w:sz w:val="24"/>
        </w:rPr>
      </w:pPr>
      <w:r>
        <w:rPr>
          <w:rFonts w:ascii="PT Astra Serif" w:hAnsi="PT Astra Serif"/>
          <w:color w:val="00000A"/>
          <w:sz w:val="24"/>
        </w:rPr>
        <w:br w:type="page"/>
      </w:r>
    </w:p>
    <w:p w:rsidR="0077542C" w:rsidRDefault="0077542C">
      <w:pPr>
        <w:rPr>
          <w:rFonts w:ascii="PT Astra Serif" w:hAnsi="PT Astra Serif"/>
          <w:color w:val="00000A"/>
          <w:sz w:val="24"/>
        </w:rPr>
      </w:pP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00856A8C" w:rsidRPr="00856A8C">
        <w:rPr>
          <w:rFonts w:ascii="PT Astra Serif" w:hAnsi="PT Astra Serif"/>
          <w:sz w:val="24"/>
          <w:szCs w:val="24"/>
        </w:rPr>
        <w:t xml:space="preserve">оказание услуг по </w:t>
      </w:r>
      <w:r w:rsidR="00396179" w:rsidRPr="00396179">
        <w:rPr>
          <w:rFonts w:ascii="PT Astra Serif" w:hAnsi="PT Astra Serif"/>
          <w:sz w:val="24"/>
          <w:szCs w:val="24"/>
        </w:rPr>
        <w:t>предоставлению инфраструктуры для размещения и сопровождению веб-ресурсов в сети Интернет</w:t>
      </w:r>
      <w:r w:rsidR="00856A8C">
        <w:rPr>
          <w:rFonts w:ascii="PT Astra Serif" w:hAnsi="PT Astra Serif"/>
          <w:sz w:val="24"/>
          <w:szCs w:val="24"/>
        </w:rPr>
        <w:t>.</w:t>
      </w: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964"/>
        <w:gridCol w:w="1729"/>
      </w:tblGrid>
      <w:tr w:rsidR="006737BA" w:rsidRPr="008164F8" w:rsidTr="00E419BC">
        <w:tc>
          <w:tcPr>
            <w:tcW w:w="567" w:type="dxa"/>
            <w:tcBorders>
              <w:top w:val="single" w:sz="4" w:space="0" w:color="000000"/>
              <w:left w:val="single" w:sz="4" w:space="0" w:color="000000"/>
              <w:bottom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CA6763">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964"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729"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CA6763">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E419BC"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1</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Услуги по предоставлению лицензий на право использовать компьютерное программное обеспечение «1С-Битрикс: Управление сайтом - Бизнес» </w:t>
            </w:r>
            <w:r>
              <w:rPr>
                <w:rFonts w:ascii="PT Astra Serif" w:hAnsi="PT Astra Serif" w:cs="Tahoma"/>
                <w:sz w:val="24"/>
                <w:szCs w:val="24"/>
              </w:rPr>
              <w:t xml:space="preserve">(код КТРУ </w:t>
            </w:r>
            <w:r w:rsidRPr="00E419BC">
              <w:rPr>
                <w:rFonts w:ascii="PT Astra Serif" w:hAnsi="PT Astra Serif" w:cs="Tahoma"/>
                <w:sz w:val="24"/>
                <w:szCs w:val="24"/>
              </w:rPr>
              <w:t>58.29.50.000-00000001</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3</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2</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Услуги по предоставлению лицензий на право использовать компьютерное программное обеспечение «1С-Битрикс: Управление сайтом - </w:t>
            </w:r>
            <w:r>
              <w:rPr>
                <w:rFonts w:ascii="PT Astra Serif" w:hAnsi="PT Astra Serif" w:cs="Tahoma"/>
                <w:sz w:val="24"/>
                <w:szCs w:val="24"/>
              </w:rPr>
              <w:t>Стандарт</w:t>
            </w:r>
            <w:r w:rsidRPr="00E419BC">
              <w:rPr>
                <w:rFonts w:ascii="PT Astra Serif" w:hAnsi="PT Astra Serif" w:cs="Tahoma"/>
                <w:sz w:val="24"/>
                <w:szCs w:val="24"/>
              </w:rPr>
              <w:t xml:space="preserve">» </w:t>
            </w:r>
            <w:r>
              <w:rPr>
                <w:rFonts w:ascii="PT Astra Serif" w:hAnsi="PT Astra Serif" w:cs="Tahoma"/>
                <w:sz w:val="24"/>
                <w:szCs w:val="24"/>
              </w:rPr>
              <w:t xml:space="preserve">(код КТРУ </w:t>
            </w:r>
            <w:r w:rsidRPr="00E419BC">
              <w:rPr>
                <w:rFonts w:ascii="PT Astra Serif" w:hAnsi="PT Astra Serif" w:cs="Tahoma"/>
                <w:sz w:val="24"/>
                <w:szCs w:val="24"/>
              </w:rPr>
              <w:t>58.29.50.000-00000001</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3</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Услуги по предоставлению лицензий на право использовать компьютерное программное обеспечение «1С-Битрикс24: Корпоративный портал 250» </w:t>
            </w:r>
            <w:r>
              <w:rPr>
                <w:rFonts w:ascii="PT Astra Serif" w:hAnsi="PT Astra Serif" w:cs="Tahoma"/>
                <w:sz w:val="24"/>
                <w:szCs w:val="24"/>
              </w:rPr>
              <w:t xml:space="preserve">(код КТРУ </w:t>
            </w:r>
            <w:r w:rsidRPr="00E419BC">
              <w:rPr>
                <w:rFonts w:ascii="PT Astra Serif" w:hAnsi="PT Astra Serif" w:cs="Tahoma"/>
                <w:sz w:val="24"/>
                <w:szCs w:val="24"/>
              </w:rPr>
              <w:t>58.29.50.000-00000001</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1</w:t>
            </w: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4</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Техническая поддержка корпоративного портала</w:t>
            </w:r>
            <w:r>
              <w:rPr>
                <w:rFonts w:ascii="PT Astra Serif" w:hAnsi="PT Astra Serif" w:cs="Tahoma"/>
                <w:sz w:val="24"/>
                <w:szCs w:val="24"/>
              </w:rPr>
              <w:t xml:space="preserve"> (код ОКПД2 </w:t>
            </w:r>
            <w:r w:rsidRPr="00E419BC">
              <w:rPr>
                <w:rFonts w:ascii="PT Astra Serif" w:hAnsi="PT Astra Serif" w:cs="Tahoma"/>
                <w:sz w:val="24"/>
                <w:szCs w:val="24"/>
              </w:rPr>
              <w:t>62.03.12.130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5</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Аренда и поддержка выделенного сервера в сети Интернет </w:t>
            </w:r>
            <w:r>
              <w:rPr>
                <w:rFonts w:ascii="PT Astra Serif" w:hAnsi="PT Astra Serif" w:cs="Tahoma"/>
                <w:sz w:val="24"/>
                <w:szCs w:val="24"/>
              </w:rPr>
              <w:t xml:space="preserve">(код ОКПД2 </w:t>
            </w:r>
            <w:r w:rsidRPr="00E419BC">
              <w:rPr>
                <w:rFonts w:ascii="PT Astra Serif" w:hAnsi="PT Astra Serif" w:cs="Tahoma"/>
                <w:sz w:val="24"/>
                <w:szCs w:val="24"/>
              </w:rPr>
              <w:t>62.09.20.190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E419BC" w:rsidRPr="008164F8" w:rsidTr="00DA053C">
        <w:trPr>
          <w:trHeight w:val="90"/>
        </w:trPr>
        <w:tc>
          <w:tcPr>
            <w:tcW w:w="567" w:type="dxa"/>
            <w:tcBorders>
              <w:top w:val="single" w:sz="4" w:space="0" w:color="auto"/>
              <w:left w:val="single" w:sz="4" w:space="0" w:color="auto"/>
              <w:bottom w:val="single" w:sz="4" w:space="0" w:color="auto"/>
              <w:right w:val="single" w:sz="4" w:space="0" w:color="auto"/>
            </w:tcBorders>
          </w:tcPr>
          <w:p w:rsidR="00E419BC" w:rsidRDefault="00E419BC" w:rsidP="00DA053C">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6</w:t>
            </w:r>
          </w:p>
          <w:p w:rsidR="00E419BC" w:rsidRPr="008164F8" w:rsidRDefault="00E419BC" w:rsidP="00DA053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E419BC" w:rsidRPr="00D36B18" w:rsidRDefault="00E419BC" w:rsidP="00DA053C">
            <w:pPr>
              <w:jc w:val="both"/>
              <w:rPr>
                <w:rFonts w:ascii="PT Astra Serif" w:eastAsia="Arial" w:hAnsi="PT Astra Serif" w:cs="Tahoma"/>
                <w:sz w:val="24"/>
                <w:szCs w:val="24"/>
              </w:rPr>
            </w:pPr>
            <w:r w:rsidRPr="00E419BC">
              <w:rPr>
                <w:rFonts w:ascii="PT Astra Serif" w:hAnsi="PT Astra Serif" w:cs="Tahoma"/>
                <w:sz w:val="24"/>
                <w:szCs w:val="24"/>
              </w:rPr>
              <w:t xml:space="preserve">Услуги электронной почты и возможности рассылок </w:t>
            </w:r>
            <w:r>
              <w:rPr>
                <w:rFonts w:ascii="PT Astra Serif" w:hAnsi="PT Astra Serif" w:cs="Tahoma"/>
                <w:sz w:val="24"/>
                <w:szCs w:val="24"/>
              </w:rPr>
              <w:t xml:space="preserve">(код ОКПД2 </w:t>
            </w:r>
            <w:r w:rsidRPr="00E419BC">
              <w:rPr>
                <w:rFonts w:ascii="PT Astra Serif" w:hAnsi="PT Astra Serif" w:cs="Tahoma"/>
                <w:sz w:val="24"/>
                <w:szCs w:val="24"/>
              </w:rPr>
              <w:t>62.09.20.190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E419BC" w:rsidRPr="000C083E" w:rsidRDefault="00E419BC" w:rsidP="00DA053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19BC" w:rsidRPr="00993BAD" w:rsidRDefault="00E419BC" w:rsidP="00DA053C">
            <w:pPr>
              <w:jc w:val="center"/>
              <w:rPr>
                <w:rFonts w:ascii="PT Astra Serif" w:eastAsia="Arial" w:hAnsi="PT Astra Serif" w:cs="Tahoma"/>
                <w:sz w:val="24"/>
                <w:szCs w:val="24"/>
              </w:rPr>
            </w:pPr>
          </w:p>
        </w:tc>
        <w:tc>
          <w:tcPr>
            <w:tcW w:w="964" w:type="dxa"/>
            <w:tcBorders>
              <w:top w:val="single" w:sz="4" w:space="0" w:color="auto"/>
              <w:left w:val="single" w:sz="4" w:space="0" w:color="auto"/>
              <w:bottom w:val="single" w:sz="4" w:space="0" w:color="auto"/>
              <w:right w:val="single" w:sz="4" w:space="0" w:color="auto"/>
            </w:tcBorders>
          </w:tcPr>
          <w:p w:rsidR="00E419BC" w:rsidRPr="001210C6" w:rsidRDefault="00E419BC" w:rsidP="00DA053C">
            <w:pPr>
              <w:jc w:val="center"/>
              <w:rPr>
                <w:rFonts w:ascii="PT Astra Serif" w:eastAsia="Arial" w:hAnsi="PT Astra Serif" w:cs="Tahoma"/>
                <w:sz w:val="24"/>
                <w:szCs w:val="24"/>
              </w:rPr>
            </w:pPr>
            <w:r>
              <w:rPr>
                <w:rFonts w:ascii="PT Astra Serif" w:eastAsia="Arial" w:hAnsi="PT Astra Serif" w:cs="Tahoma"/>
                <w:sz w:val="24"/>
                <w:szCs w:val="24"/>
              </w:rPr>
              <w:t>месяц</w:t>
            </w:r>
          </w:p>
        </w:tc>
        <w:tc>
          <w:tcPr>
            <w:tcW w:w="1729" w:type="dxa"/>
            <w:tcBorders>
              <w:top w:val="single" w:sz="4" w:space="0" w:color="auto"/>
              <w:left w:val="single" w:sz="4" w:space="0" w:color="auto"/>
              <w:bottom w:val="single" w:sz="4" w:space="0" w:color="auto"/>
              <w:right w:val="single" w:sz="4" w:space="0" w:color="auto"/>
            </w:tcBorders>
          </w:tcPr>
          <w:p w:rsidR="00E419BC" w:rsidRPr="004E7C36" w:rsidRDefault="00E419BC" w:rsidP="00DA053C">
            <w:pPr>
              <w:jc w:val="center"/>
              <w:rPr>
                <w:rFonts w:ascii="PT Astra Serif" w:eastAsia="Arial" w:hAnsi="PT Astra Serif" w:cs="Tahoma"/>
                <w:sz w:val="24"/>
                <w:szCs w:val="24"/>
              </w:rPr>
            </w:pPr>
          </w:p>
        </w:tc>
      </w:tr>
      <w:tr w:rsidR="008448AB"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8448AB" w:rsidRDefault="00E419BC" w:rsidP="007B3F35">
            <w:pPr>
              <w:suppressAutoHyphens/>
              <w:snapToGrid w:val="0"/>
              <w:jc w:val="center"/>
              <w:rPr>
                <w:rFonts w:ascii="PT Astra Serif" w:hAnsi="PT Astra Serif"/>
                <w:color w:val="000000"/>
                <w:sz w:val="24"/>
                <w:szCs w:val="24"/>
                <w:lang w:eastAsia="ar-SA"/>
              </w:rPr>
            </w:pPr>
            <w:r>
              <w:rPr>
                <w:rFonts w:ascii="PT Astra Serif" w:hAnsi="PT Astra Serif"/>
                <w:color w:val="000000"/>
                <w:sz w:val="24"/>
                <w:szCs w:val="24"/>
                <w:lang w:eastAsia="ar-SA"/>
              </w:rPr>
              <w:t>7</w:t>
            </w:r>
          </w:p>
          <w:p w:rsidR="008448AB" w:rsidRPr="008164F8" w:rsidRDefault="008448AB" w:rsidP="007B3F35">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8448AB" w:rsidRPr="00D36B18" w:rsidRDefault="00E419BC" w:rsidP="00E419BC">
            <w:pPr>
              <w:jc w:val="both"/>
              <w:rPr>
                <w:rFonts w:ascii="PT Astra Serif" w:eastAsia="Arial" w:hAnsi="PT Astra Serif" w:cs="Tahoma"/>
                <w:sz w:val="24"/>
                <w:szCs w:val="24"/>
              </w:rPr>
            </w:pPr>
            <w:r w:rsidRPr="00E419BC">
              <w:rPr>
                <w:rFonts w:ascii="PT Astra Serif" w:hAnsi="PT Astra Serif" w:cs="Tahoma"/>
                <w:sz w:val="24"/>
                <w:szCs w:val="24"/>
              </w:rPr>
              <w:t>Продление доменных имён Заказчика</w:t>
            </w:r>
            <w:r w:rsidR="00456281">
              <w:rPr>
                <w:rFonts w:ascii="PT Astra Serif" w:hAnsi="PT Astra Serif" w:cs="Tahoma"/>
                <w:sz w:val="24"/>
                <w:szCs w:val="24"/>
              </w:rPr>
              <w:t xml:space="preserve"> </w:t>
            </w:r>
            <w:r w:rsidR="00456281" w:rsidRPr="00456281">
              <w:rPr>
                <w:rFonts w:ascii="PT Astra Serif" w:hAnsi="PT Astra Serif" w:cs="Tahoma"/>
                <w:sz w:val="24"/>
                <w:szCs w:val="24"/>
              </w:rPr>
              <w:t>admugorsk.ru, ugorsk.ru</w:t>
            </w:r>
            <w:r w:rsidRPr="00E419BC">
              <w:rPr>
                <w:rFonts w:ascii="PT Astra Serif" w:hAnsi="PT Astra Serif" w:cs="Tahoma"/>
                <w:sz w:val="24"/>
                <w:szCs w:val="24"/>
              </w:rPr>
              <w:t xml:space="preserve"> </w:t>
            </w:r>
            <w:r>
              <w:rPr>
                <w:rFonts w:ascii="PT Astra Serif" w:hAnsi="PT Astra Serif" w:cs="Tahoma"/>
                <w:sz w:val="24"/>
                <w:szCs w:val="24"/>
              </w:rPr>
              <w:t xml:space="preserve">(код ОКПД2 </w:t>
            </w:r>
            <w:r w:rsidRPr="00E419BC">
              <w:rPr>
                <w:rFonts w:ascii="PT Astra Serif" w:hAnsi="PT Astra Serif" w:cs="Tahoma"/>
                <w:sz w:val="24"/>
                <w:szCs w:val="24"/>
              </w:rPr>
              <w:t>62.09.20.190</w:t>
            </w:r>
            <w:r>
              <w:rPr>
                <w:rFonts w:ascii="PT Astra Serif" w:hAnsi="PT Astra Serif" w:cs="Tahoma"/>
                <w:sz w:val="24"/>
                <w:szCs w:val="24"/>
              </w:rPr>
              <w:t>)</w:t>
            </w:r>
          </w:p>
        </w:tc>
        <w:tc>
          <w:tcPr>
            <w:tcW w:w="1559" w:type="dxa"/>
            <w:tcBorders>
              <w:top w:val="single" w:sz="4" w:space="0" w:color="auto"/>
              <w:left w:val="single" w:sz="4" w:space="0" w:color="auto"/>
              <w:bottom w:val="single" w:sz="4" w:space="0" w:color="auto"/>
              <w:right w:val="single" w:sz="4" w:space="0" w:color="auto"/>
            </w:tcBorders>
          </w:tcPr>
          <w:p w:rsidR="008448AB" w:rsidRPr="000C083E" w:rsidRDefault="008448AB" w:rsidP="007B3F35">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8448AB" w:rsidRPr="00993BAD" w:rsidRDefault="00E419BC" w:rsidP="007B3F35">
            <w:pPr>
              <w:jc w:val="center"/>
              <w:rPr>
                <w:rFonts w:ascii="PT Astra Serif" w:eastAsia="Arial" w:hAnsi="PT Astra Serif" w:cs="Tahoma"/>
                <w:sz w:val="24"/>
                <w:szCs w:val="24"/>
              </w:rPr>
            </w:pPr>
            <w:r>
              <w:rPr>
                <w:rFonts w:ascii="PT Astra Serif" w:eastAsia="Arial" w:hAnsi="PT Astra Serif" w:cs="Tahoma"/>
                <w:sz w:val="24"/>
                <w:szCs w:val="24"/>
              </w:rPr>
              <w:t>2</w:t>
            </w:r>
          </w:p>
        </w:tc>
        <w:tc>
          <w:tcPr>
            <w:tcW w:w="964" w:type="dxa"/>
            <w:tcBorders>
              <w:top w:val="single" w:sz="4" w:space="0" w:color="auto"/>
              <w:left w:val="single" w:sz="4" w:space="0" w:color="auto"/>
              <w:bottom w:val="single" w:sz="4" w:space="0" w:color="auto"/>
              <w:right w:val="single" w:sz="4" w:space="0" w:color="auto"/>
            </w:tcBorders>
          </w:tcPr>
          <w:p w:rsidR="008448AB" w:rsidRPr="001210C6" w:rsidRDefault="00E419BC" w:rsidP="007B3F35">
            <w:pPr>
              <w:jc w:val="center"/>
              <w:rPr>
                <w:rFonts w:ascii="PT Astra Serif" w:eastAsia="Arial" w:hAnsi="PT Astra Serif" w:cs="Tahoma"/>
                <w:sz w:val="24"/>
                <w:szCs w:val="24"/>
              </w:rPr>
            </w:pPr>
            <w:r>
              <w:rPr>
                <w:rFonts w:ascii="PT Astra Serif" w:eastAsia="Arial" w:hAnsi="PT Astra Serif" w:cs="Tahoma"/>
                <w:sz w:val="24"/>
                <w:szCs w:val="24"/>
              </w:rPr>
              <w:t>штука</w:t>
            </w:r>
          </w:p>
        </w:tc>
        <w:tc>
          <w:tcPr>
            <w:tcW w:w="1729" w:type="dxa"/>
            <w:tcBorders>
              <w:top w:val="single" w:sz="4" w:space="0" w:color="auto"/>
              <w:left w:val="single" w:sz="4" w:space="0" w:color="auto"/>
              <w:bottom w:val="single" w:sz="4" w:space="0" w:color="auto"/>
              <w:right w:val="single" w:sz="4" w:space="0" w:color="auto"/>
            </w:tcBorders>
          </w:tcPr>
          <w:p w:rsidR="008448AB" w:rsidRPr="004E7C36" w:rsidRDefault="008448AB" w:rsidP="007B3F35">
            <w:pPr>
              <w:jc w:val="center"/>
              <w:rPr>
                <w:rFonts w:ascii="PT Astra Serif" w:eastAsia="Arial" w:hAnsi="PT Astra Serif" w:cs="Tahoma"/>
                <w:sz w:val="24"/>
                <w:szCs w:val="24"/>
              </w:rPr>
            </w:pPr>
          </w:p>
        </w:tc>
      </w:tr>
      <w:tr w:rsidR="006737BA" w:rsidRPr="008164F8" w:rsidTr="00E419B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CA6763">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964"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729" w:type="dxa"/>
            <w:tcBorders>
              <w:top w:val="single" w:sz="4" w:space="0" w:color="auto"/>
              <w:left w:val="single" w:sz="4" w:space="0" w:color="auto"/>
              <w:bottom w:val="single" w:sz="4" w:space="0" w:color="auto"/>
              <w:right w:val="single" w:sz="4" w:space="0" w:color="auto"/>
            </w:tcBorders>
          </w:tcPr>
          <w:p w:rsidR="006737BA" w:rsidRPr="004E7C36" w:rsidRDefault="006737BA" w:rsidP="00CA6763">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sectPr w:rsidR="002224DD"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0764" w:rsidRDefault="00120764">
      <w:r>
        <w:separator/>
      </w:r>
    </w:p>
  </w:endnote>
  <w:endnote w:type="continuationSeparator" w:id="0">
    <w:p w:rsidR="00120764" w:rsidRDefault="00120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E0000AFF" w:usb1="500078FF" w:usb2="00000021" w:usb3="00000000" w:csb0="000001B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00006FF" w:usb1="0000F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790901"/>
      <w:docPartObj>
        <w:docPartGallery w:val="Page Numbers (Bottom of Page)"/>
        <w:docPartUnique/>
      </w:docPartObj>
    </w:sdtPr>
    <w:sdtEndPr/>
    <w:sdtContent>
      <w:p w:rsidR="00D530BC" w:rsidRDefault="00D530BC">
        <w:pPr>
          <w:pStyle w:val="afff6"/>
          <w:jc w:val="center"/>
        </w:pPr>
        <w:r>
          <w:fldChar w:fldCharType="begin"/>
        </w:r>
        <w:r>
          <w:instrText>PAGE   \* MERGEFORMAT</w:instrText>
        </w:r>
        <w:r>
          <w:fldChar w:fldCharType="separate"/>
        </w:r>
        <w:r w:rsidR="0004475F">
          <w:rPr>
            <w:noProof/>
          </w:rPr>
          <w:t>17</w:t>
        </w:r>
        <w:r>
          <w:fldChar w:fldCharType="end"/>
        </w:r>
      </w:p>
    </w:sdtContent>
  </w:sdt>
  <w:p w:rsidR="00D530BC" w:rsidRDefault="00D530BC">
    <w:pPr>
      <w:pStyle w:val="afff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0764" w:rsidRDefault="00120764">
      <w:r>
        <w:separator/>
      </w:r>
    </w:p>
  </w:footnote>
  <w:footnote w:type="continuationSeparator" w:id="0">
    <w:p w:rsidR="00120764" w:rsidRDefault="00120764">
      <w:r>
        <w:continuationSeparator/>
      </w:r>
    </w:p>
  </w:footnote>
  <w:footnote w:id="1">
    <w:p w:rsidR="00D530BC" w:rsidRPr="00F86F31" w:rsidRDefault="00D530BC"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D530BC" w:rsidRPr="00001A6D" w:rsidRDefault="00D530BC" w:rsidP="00001A6D">
      <w:pPr>
        <w:autoSpaceDE w:val="0"/>
        <w:autoSpaceDN w:val="0"/>
        <w:adjustRightInd w:val="0"/>
      </w:pPr>
    </w:p>
  </w:footnote>
  <w:footnote w:id="2">
    <w:p w:rsidR="00D530BC" w:rsidRPr="00F86F31" w:rsidRDefault="00D530BC"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530BC" w:rsidRPr="00F86F31" w:rsidRDefault="00D530BC"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530BC" w:rsidRPr="00CF690A" w:rsidRDefault="00D530BC"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F781B"/>
    <w:multiLevelType w:val="hybridMultilevel"/>
    <w:tmpl w:val="0970574C"/>
    <w:lvl w:ilvl="0" w:tplc="8C74DA2A">
      <w:start w:val="1"/>
      <w:numFmt w:val="bullet"/>
      <w:lvlText w:val=""/>
      <w:lvlJc w:val="left"/>
      <w:pPr>
        <w:ind w:left="1287" w:hanging="360"/>
      </w:pPr>
      <w:rPr>
        <w:rFonts w:ascii="Symbol" w:hAnsi="Symbol" w:hint="default"/>
      </w:rPr>
    </w:lvl>
    <w:lvl w:ilvl="1" w:tplc="3CCE0264">
      <w:start w:val="1"/>
      <w:numFmt w:val="bullet"/>
      <w:lvlText w:val="o"/>
      <w:lvlJc w:val="left"/>
      <w:pPr>
        <w:ind w:left="2007" w:hanging="360"/>
      </w:pPr>
      <w:rPr>
        <w:rFonts w:ascii="Courier New" w:hAnsi="Courier New" w:cs="Courier New" w:hint="default"/>
      </w:rPr>
    </w:lvl>
    <w:lvl w:ilvl="2" w:tplc="036C99C4">
      <w:start w:val="1"/>
      <w:numFmt w:val="bullet"/>
      <w:lvlText w:val=""/>
      <w:lvlJc w:val="left"/>
      <w:pPr>
        <w:ind w:left="2727" w:hanging="360"/>
      </w:pPr>
      <w:rPr>
        <w:rFonts w:ascii="Wingdings" w:hAnsi="Wingdings" w:hint="default"/>
      </w:rPr>
    </w:lvl>
    <w:lvl w:ilvl="3" w:tplc="74D6B166">
      <w:start w:val="1"/>
      <w:numFmt w:val="bullet"/>
      <w:lvlText w:val=""/>
      <w:lvlJc w:val="left"/>
      <w:pPr>
        <w:ind w:left="3447" w:hanging="360"/>
      </w:pPr>
      <w:rPr>
        <w:rFonts w:ascii="Symbol" w:hAnsi="Symbol" w:hint="default"/>
      </w:rPr>
    </w:lvl>
    <w:lvl w:ilvl="4" w:tplc="4AC83F04">
      <w:start w:val="1"/>
      <w:numFmt w:val="bullet"/>
      <w:lvlText w:val="o"/>
      <w:lvlJc w:val="left"/>
      <w:pPr>
        <w:ind w:left="4167" w:hanging="360"/>
      </w:pPr>
      <w:rPr>
        <w:rFonts w:ascii="Courier New" w:hAnsi="Courier New" w:cs="Courier New" w:hint="default"/>
      </w:rPr>
    </w:lvl>
    <w:lvl w:ilvl="5" w:tplc="0A06C9EE">
      <w:start w:val="1"/>
      <w:numFmt w:val="bullet"/>
      <w:lvlText w:val=""/>
      <w:lvlJc w:val="left"/>
      <w:pPr>
        <w:ind w:left="4887" w:hanging="360"/>
      </w:pPr>
      <w:rPr>
        <w:rFonts w:ascii="Wingdings" w:hAnsi="Wingdings" w:hint="default"/>
      </w:rPr>
    </w:lvl>
    <w:lvl w:ilvl="6" w:tplc="4DAE76FC">
      <w:start w:val="1"/>
      <w:numFmt w:val="bullet"/>
      <w:lvlText w:val=""/>
      <w:lvlJc w:val="left"/>
      <w:pPr>
        <w:ind w:left="5607" w:hanging="360"/>
      </w:pPr>
      <w:rPr>
        <w:rFonts w:ascii="Symbol" w:hAnsi="Symbol" w:hint="default"/>
      </w:rPr>
    </w:lvl>
    <w:lvl w:ilvl="7" w:tplc="2B246FD2">
      <w:start w:val="1"/>
      <w:numFmt w:val="bullet"/>
      <w:lvlText w:val="o"/>
      <w:lvlJc w:val="left"/>
      <w:pPr>
        <w:ind w:left="6327" w:hanging="360"/>
      </w:pPr>
      <w:rPr>
        <w:rFonts w:ascii="Courier New" w:hAnsi="Courier New" w:cs="Courier New" w:hint="default"/>
      </w:rPr>
    </w:lvl>
    <w:lvl w:ilvl="8" w:tplc="237811EC">
      <w:start w:val="1"/>
      <w:numFmt w:val="bullet"/>
      <w:lvlText w:val=""/>
      <w:lvlJc w:val="left"/>
      <w:pPr>
        <w:ind w:left="7047" w:hanging="360"/>
      </w:pPr>
      <w:rPr>
        <w:rFonts w:ascii="Wingdings" w:hAnsi="Wingdings" w:hint="default"/>
      </w:rPr>
    </w:lvl>
  </w:abstractNum>
  <w:abstractNum w:abstractNumId="1" w15:restartNumberingAfterBreak="0">
    <w:nsid w:val="0B8341E9"/>
    <w:multiLevelType w:val="hybridMultilevel"/>
    <w:tmpl w:val="756C2476"/>
    <w:lvl w:ilvl="0" w:tplc="3FA06C1C">
      <w:start w:val="1"/>
      <w:numFmt w:val="bullet"/>
      <w:lvlText w:val=""/>
      <w:lvlJc w:val="left"/>
      <w:pPr>
        <w:ind w:left="1287" w:hanging="360"/>
      </w:pPr>
      <w:rPr>
        <w:rFonts w:ascii="Symbol" w:hAnsi="Symbol" w:hint="default"/>
      </w:rPr>
    </w:lvl>
    <w:lvl w:ilvl="1" w:tplc="D1483642">
      <w:start w:val="1"/>
      <w:numFmt w:val="bullet"/>
      <w:lvlText w:val="o"/>
      <w:lvlJc w:val="left"/>
      <w:pPr>
        <w:ind w:left="2007" w:hanging="360"/>
      </w:pPr>
      <w:rPr>
        <w:rFonts w:ascii="Courier New" w:hAnsi="Courier New" w:cs="Courier New" w:hint="default"/>
      </w:rPr>
    </w:lvl>
    <w:lvl w:ilvl="2" w:tplc="0F465C50">
      <w:start w:val="1"/>
      <w:numFmt w:val="bullet"/>
      <w:lvlText w:val=""/>
      <w:lvlJc w:val="left"/>
      <w:pPr>
        <w:ind w:left="2727" w:hanging="360"/>
      </w:pPr>
      <w:rPr>
        <w:rFonts w:ascii="Wingdings" w:hAnsi="Wingdings" w:hint="default"/>
      </w:rPr>
    </w:lvl>
    <w:lvl w:ilvl="3" w:tplc="E7986D2A">
      <w:start w:val="1"/>
      <w:numFmt w:val="bullet"/>
      <w:lvlText w:val=""/>
      <w:lvlJc w:val="left"/>
      <w:pPr>
        <w:ind w:left="3447" w:hanging="360"/>
      </w:pPr>
      <w:rPr>
        <w:rFonts w:ascii="Symbol" w:hAnsi="Symbol" w:hint="default"/>
      </w:rPr>
    </w:lvl>
    <w:lvl w:ilvl="4" w:tplc="6AAA9064">
      <w:start w:val="1"/>
      <w:numFmt w:val="bullet"/>
      <w:lvlText w:val="o"/>
      <w:lvlJc w:val="left"/>
      <w:pPr>
        <w:ind w:left="4167" w:hanging="360"/>
      </w:pPr>
      <w:rPr>
        <w:rFonts w:ascii="Courier New" w:hAnsi="Courier New" w:cs="Courier New" w:hint="default"/>
      </w:rPr>
    </w:lvl>
    <w:lvl w:ilvl="5" w:tplc="BA76D1CC">
      <w:start w:val="1"/>
      <w:numFmt w:val="bullet"/>
      <w:lvlText w:val=""/>
      <w:lvlJc w:val="left"/>
      <w:pPr>
        <w:ind w:left="4887" w:hanging="360"/>
      </w:pPr>
      <w:rPr>
        <w:rFonts w:ascii="Wingdings" w:hAnsi="Wingdings" w:hint="default"/>
      </w:rPr>
    </w:lvl>
    <w:lvl w:ilvl="6" w:tplc="13AAA58C">
      <w:start w:val="1"/>
      <w:numFmt w:val="bullet"/>
      <w:lvlText w:val=""/>
      <w:lvlJc w:val="left"/>
      <w:pPr>
        <w:ind w:left="5607" w:hanging="360"/>
      </w:pPr>
      <w:rPr>
        <w:rFonts w:ascii="Symbol" w:hAnsi="Symbol" w:hint="default"/>
      </w:rPr>
    </w:lvl>
    <w:lvl w:ilvl="7" w:tplc="81C62F22">
      <w:start w:val="1"/>
      <w:numFmt w:val="bullet"/>
      <w:lvlText w:val="o"/>
      <w:lvlJc w:val="left"/>
      <w:pPr>
        <w:ind w:left="6327" w:hanging="360"/>
      </w:pPr>
      <w:rPr>
        <w:rFonts w:ascii="Courier New" w:hAnsi="Courier New" w:cs="Courier New" w:hint="default"/>
      </w:rPr>
    </w:lvl>
    <w:lvl w:ilvl="8" w:tplc="869EE580">
      <w:start w:val="1"/>
      <w:numFmt w:val="bullet"/>
      <w:lvlText w:val=""/>
      <w:lvlJc w:val="left"/>
      <w:pPr>
        <w:ind w:left="7047" w:hanging="360"/>
      </w:pPr>
      <w:rPr>
        <w:rFonts w:ascii="Wingdings" w:hAnsi="Wingdings" w:hint="default"/>
      </w:rPr>
    </w:lvl>
  </w:abstractNum>
  <w:abstractNum w:abstractNumId="2" w15:restartNumberingAfterBreak="0">
    <w:nsid w:val="0D7A2B6D"/>
    <w:multiLevelType w:val="hybridMultilevel"/>
    <w:tmpl w:val="789434E6"/>
    <w:lvl w:ilvl="0" w:tplc="D71CDC3A">
      <w:start w:val="1"/>
      <w:numFmt w:val="bullet"/>
      <w:lvlText w:val=""/>
      <w:lvlJc w:val="left"/>
      <w:pPr>
        <w:ind w:left="1287" w:hanging="360"/>
      </w:pPr>
      <w:rPr>
        <w:rFonts w:ascii="Symbol" w:hAnsi="Symbol" w:hint="default"/>
      </w:rPr>
    </w:lvl>
    <w:lvl w:ilvl="1" w:tplc="4746A096">
      <w:start w:val="1"/>
      <w:numFmt w:val="bullet"/>
      <w:lvlText w:val="o"/>
      <w:lvlJc w:val="left"/>
      <w:pPr>
        <w:ind w:left="2007" w:hanging="360"/>
      </w:pPr>
      <w:rPr>
        <w:rFonts w:ascii="Courier New" w:hAnsi="Courier New" w:cs="Courier New" w:hint="default"/>
      </w:rPr>
    </w:lvl>
    <w:lvl w:ilvl="2" w:tplc="36ACD082">
      <w:start w:val="1"/>
      <w:numFmt w:val="bullet"/>
      <w:lvlText w:val=""/>
      <w:lvlJc w:val="left"/>
      <w:pPr>
        <w:ind w:left="2727" w:hanging="360"/>
      </w:pPr>
      <w:rPr>
        <w:rFonts w:ascii="Wingdings" w:hAnsi="Wingdings" w:hint="default"/>
      </w:rPr>
    </w:lvl>
    <w:lvl w:ilvl="3" w:tplc="9B14F94A">
      <w:start w:val="1"/>
      <w:numFmt w:val="bullet"/>
      <w:lvlText w:val=""/>
      <w:lvlJc w:val="left"/>
      <w:pPr>
        <w:ind w:left="3447" w:hanging="360"/>
      </w:pPr>
      <w:rPr>
        <w:rFonts w:ascii="Symbol" w:hAnsi="Symbol" w:hint="default"/>
      </w:rPr>
    </w:lvl>
    <w:lvl w:ilvl="4" w:tplc="182A8092">
      <w:start w:val="1"/>
      <w:numFmt w:val="bullet"/>
      <w:lvlText w:val="o"/>
      <w:lvlJc w:val="left"/>
      <w:pPr>
        <w:ind w:left="4167" w:hanging="360"/>
      </w:pPr>
      <w:rPr>
        <w:rFonts w:ascii="Courier New" w:hAnsi="Courier New" w:cs="Courier New" w:hint="default"/>
      </w:rPr>
    </w:lvl>
    <w:lvl w:ilvl="5" w:tplc="CB783C84">
      <w:start w:val="1"/>
      <w:numFmt w:val="bullet"/>
      <w:lvlText w:val=""/>
      <w:lvlJc w:val="left"/>
      <w:pPr>
        <w:ind w:left="4887" w:hanging="360"/>
      </w:pPr>
      <w:rPr>
        <w:rFonts w:ascii="Wingdings" w:hAnsi="Wingdings" w:hint="default"/>
      </w:rPr>
    </w:lvl>
    <w:lvl w:ilvl="6" w:tplc="08A02554">
      <w:start w:val="1"/>
      <w:numFmt w:val="bullet"/>
      <w:lvlText w:val=""/>
      <w:lvlJc w:val="left"/>
      <w:pPr>
        <w:ind w:left="5607" w:hanging="360"/>
      </w:pPr>
      <w:rPr>
        <w:rFonts w:ascii="Symbol" w:hAnsi="Symbol" w:hint="default"/>
      </w:rPr>
    </w:lvl>
    <w:lvl w:ilvl="7" w:tplc="4CB2E0EA">
      <w:start w:val="1"/>
      <w:numFmt w:val="bullet"/>
      <w:lvlText w:val="o"/>
      <w:lvlJc w:val="left"/>
      <w:pPr>
        <w:ind w:left="6327" w:hanging="360"/>
      </w:pPr>
      <w:rPr>
        <w:rFonts w:ascii="Courier New" w:hAnsi="Courier New" w:cs="Courier New" w:hint="default"/>
      </w:rPr>
    </w:lvl>
    <w:lvl w:ilvl="8" w:tplc="0F5CB2D8">
      <w:start w:val="1"/>
      <w:numFmt w:val="bullet"/>
      <w:lvlText w:val=""/>
      <w:lvlJc w:val="left"/>
      <w:pPr>
        <w:ind w:left="7047" w:hanging="360"/>
      </w:pPr>
      <w:rPr>
        <w:rFonts w:ascii="Wingdings" w:hAnsi="Wingdings" w:hint="default"/>
      </w:rPr>
    </w:lvl>
  </w:abstractNum>
  <w:abstractNum w:abstractNumId="3" w15:restartNumberingAfterBreak="0">
    <w:nsid w:val="17653F9D"/>
    <w:multiLevelType w:val="hybridMultilevel"/>
    <w:tmpl w:val="3FE6B8EA"/>
    <w:lvl w:ilvl="0" w:tplc="7848D5DA">
      <w:start w:val="1"/>
      <w:numFmt w:val="bullet"/>
      <w:lvlText w:val=""/>
      <w:lvlJc w:val="left"/>
      <w:pPr>
        <w:tabs>
          <w:tab w:val="num" w:pos="0"/>
        </w:tabs>
        <w:ind w:left="1287" w:hanging="360"/>
      </w:pPr>
      <w:rPr>
        <w:rFonts w:ascii="Symbol" w:hAnsi="Symbol" w:cs="Symbol" w:hint="default"/>
      </w:rPr>
    </w:lvl>
    <w:lvl w:ilvl="1" w:tplc="BC662100">
      <w:start w:val="1"/>
      <w:numFmt w:val="bullet"/>
      <w:lvlText w:val="o"/>
      <w:lvlJc w:val="left"/>
      <w:pPr>
        <w:tabs>
          <w:tab w:val="num" w:pos="0"/>
        </w:tabs>
        <w:ind w:left="2007" w:hanging="360"/>
      </w:pPr>
      <w:rPr>
        <w:rFonts w:ascii="Courier New" w:hAnsi="Courier New" w:cs="Courier New" w:hint="default"/>
      </w:rPr>
    </w:lvl>
    <w:lvl w:ilvl="2" w:tplc="6AD6F998">
      <w:start w:val="1"/>
      <w:numFmt w:val="bullet"/>
      <w:lvlText w:val=""/>
      <w:lvlJc w:val="left"/>
      <w:pPr>
        <w:tabs>
          <w:tab w:val="num" w:pos="0"/>
        </w:tabs>
        <w:ind w:left="2727" w:hanging="360"/>
      </w:pPr>
      <w:rPr>
        <w:rFonts w:ascii="Wingdings" w:hAnsi="Wingdings" w:cs="Wingdings" w:hint="default"/>
      </w:rPr>
    </w:lvl>
    <w:lvl w:ilvl="3" w:tplc="DEB8C678">
      <w:start w:val="1"/>
      <w:numFmt w:val="bullet"/>
      <w:lvlText w:val=""/>
      <w:lvlJc w:val="left"/>
      <w:pPr>
        <w:tabs>
          <w:tab w:val="num" w:pos="0"/>
        </w:tabs>
        <w:ind w:left="3447" w:hanging="360"/>
      </w:pPr>
      <w:rPr>
        <w:rFonts w:ascii="Symbol" w:hAnsi="Symbol" w:cs="Symbol" w:hint="default"/>
      </w:rPr>
    </w:lvl>
    <w:lvl w:ilvl="4" w:tplc="860615E6">
      <w:start w:val="1"/>
      <w:numFmt w:val="bullet"/>
      <w:lvlText w:val="o"/>
      <w:lvlJc w:val="left"/>
      <w:pPr>
        <w:tabs>
          <w:tab w:val="num" w:pos="0"/>
        </w:tabs>
        <w:ind w:left="4167" w:hanging="360"/>
      </w:pPr>
      <w:rPr>
        <w:rFonts w:ascii="Courier New" w:hAnsi="Courier New" w:cs="Courier New" w:hint="default"/>
      </w:rPr>
    </w:lvl>
    <w:lvl w:ilvl="5" w:tplc="6798C99A">
      <w:start w:val="1"/>
      <w:numFmt w:val="bullet"/>
      <w:lvlText w:val=""/>
      <w:lvlJc w:val="left"/>
      <w:pPr>
        <w:tabs>
          <w:tab w:val="num" w:pos="0"/>
        </w:tabs>
        <w:ind w:left="4887" w:hanging="360"/>
      </w:pPr>
      <w:rPr>
        <w:rFonts w:ascii="Wingdings" w:hAnsi="Wingdings" w:cs="Wingdings" w:hint="default"/>
      </w:rPr>
    </w:lvl>
    <w:lvl w:ilvl="6" w:tplc="B29219C6">
      <w:start w:val="1"/>
      <w:numFmt w:val="bullet"/>
      <w:lvlText w:val=""/>
      <w:lvlJc w:val="left"/>
      <w:pPr>
        <w:tabs>
          <w:tab w:val="num" w:pos="0"/>
        </w:tabs>
        <w:ind w:left="5607" w:hanging="360"/>
      </w:pPr>
      <w:rPr>
        <w:rFonts w:ascii="Symbol" w:hAnsi="Symbol" w:cs="Symbol" w:hint="default"/>
      </w:rPr>
    </w:lvl>
    <w:lvl w:ilvl="7" w:tplc="03AAF008">
      <w:start w:val="1"/>
      <w:numFmt w:val="bullet"/>
      <w:lvlText w:val="o"/>
      <w:lvlJc w:val="left"/>
      <w:pPr>
        <w:tabs>
          <w:tab w:val="num" w:pos="0"/>
        </w:tabs>
        <w:ind w:left="6327" w:hanging="360"/>
      </w:pPr>
      <w:rPr>
        <w:rFonts w:ascii="Courier New" w:hAnsi="Courier New" w:cs="Courier New" w:hint="default"/>
      </w:rPr>
    </w:lvl>
    <w:lvl w:ilvl="8" w:tplc="0C40480C">
      <w:start w:val="1"/>
      <w:numFmt w:val="bullet"/>
      <w:lvlText w:val=""/>
      <w:lvlJc w:val="left"/>
      <w:pPr>
        <w:tabs>
          <w:tab w:val="num" w:pos="0"/>
        </w:tabs>
        <w:ind w:left="7047" w:hanging="360"/>
      </w:pPr>
      <w:rPr>
        <w:rFonts w:ascii="Wingdings" w:hAnsi="Wingdings" w:cs="Wingdings" w:hint="default"/>
      </w:rPr>
    </w:lvl>
  </w:abstractNum>
  <w:abstractNum w:abstractNumId="4" w15:restartNumberingAfterBreak="0">
    <w:nsid w:val="1AA02953"/>
    <w:multiLevelType w:val="hybridMultilevel"/>
    <w:tmpl w:val="1632E258"/>
    <w:lvl w:ilvl="0" w:tplc="D0E22260">
      <w:start w:val="1"/>
      <w:numFmt w:val="bullet"/>
      <w:lvlText w:val=""/>
      <w:lvlJc w:val="left"/>
      <w:pPr>
        <w:tabs>
          <w:tab w:val="num" w:pos="0"/>
        </w:tabs>
        <w:ind w:left="1287" w:hanging="360"/>
      </w:pPr>
      <w:rPr>
        <w:rFonts w:ascii="Symbol" w:hAnsi="Symbol" w:cs="Symbol" w:hint="default"/>
      </w:rPr>
    </w:lvl>
    <w:lvl w:ilvl="1" w:tplc="329855EA">
      <w:start w:val="1"/>
      <w:numFmt w:val="bullet"/>
      <w:lvlText w:val="o"/>
      <w:lvlJc w:val="left"/>
      <w:pPr>
        <w:tabs>
          <w:tab w:val="num" w:pos="0"/>
        </w:tabs>
        <w:ind w:left="2007" w:hanging="360"/>
      </w:pPr>
      <w:rPr>
        <w:rFonts w:ascii="Courier New" w:hAnsi="Courier New" w:cs="Courier New" w:hint="default"/>
      </w:rPr>
    </w:lvl>
    <w:lvl w:ilvl="2" w:tplc="5ABAF89E">
      <w:start w:val="1"/>
      <w:numFmt w:val="bullet"/>
      <w:lvlText w:val=""/>
      <w:lvlJc w:val="left"/>
      <w:pPr>
        <w:tabs>
          <w:tab w:val="num" w:pos="0"/>
        </w:tabs>
        <w:ind w:left="2727" w:hanging="360"/>
      </w:pPr>
      <w:rPr>
        <w:rFonts w:ascii="Wingdings" w:hAnsi="Wingdings" w:cs="Wingdings" w:hint="default"/>
      </w:rPr>
    </w:lvl>
    <w:lvl w:ilvl="3" w:tplc="67E8909C">
      <w:start w:val="1"/>
      <w:numFmt w:val="bullet"/>
      <w:lvlText w:val=""/>
      <w:lvlJc w:val="left"/>
      <w:pPr>
        <w:tabs>
          <w:tab w:val="num" w:pos="0"/>
        </w:tabs>
        <w:ind w:left="3447" w:hanging="360"/>
      </w:pPr>
      <w:rPr>
        <w:rFonts w:ascii="Symbol" w:hAnsi="Symbol" w:cs="Symbol" w:hint="default"/>
      </w:rPr>
    </w:lvl>
    <w:lvl w:ilvl="4" w:tplc="3B80E8AC">
      <w:start w:val="1"/>
      <w:numFmt w:val="bullet"/>
      <w:lvlText w:val="o"/>
      <w:lvlJc w:val="left"/>
      <w:pPr>
        <w:tabs>
          <w:tab w:val="num" w:pos="0"/>
        </w:tabs>
        <w:ind w:left="4167" w:hanging="360"/>
      </w:pPr>
      <w:rPr>
        <w:rFonts w:ascii="Courier New" w:hAnsi="Courier New" w:cs="Courier New" w:hint="default"/>
      </w:rPr>
    </w:lvl>
    <w:lvl w:ilvl="5" w:tplc="D2164C3C">
      <w:start w:val="1"/>
      <w:numFmt w:val="bullet"/>
      <w:lvlText w:val=""/>
      <w:lvlJc w:val="left"/>
      <w:pPr>
        <w:tabs>
          <w:tab w:val="num" w:pos="0"/>
        </w:tabs>
        <w:ind w:left="4887" w:hanging="360"/>
      </w:pPr>
      <w:rPr>
        <w:rFonts w:ascii="Wingdings" w:hAnsi="Wingdings" w:cs="Wingdings" w:hint="default"/>
      </w:rPr>
    </w:lvl>
    <w:lvl w:ilvl="6" w:tplc="ECE6C494">
      <w:start w:val="1"/>
      <w:numFmt w:val="bullet"/>
      <w:lvlText w:val=""/>
      <w:lvlJc w:val="left"/>
      <w:pPr>
        <w:tabs>
          <w:tab w:val="num" w:pos="0"/>
        </w:tabs>
        <w:ind w:left="5607" w:hanging="360"/>
      </w:pPr>
      <w:rPr>
        <w:rFonts w:ascii="Symbol" w:hAnsi="Symbol" w:cs="Symbol" w:hint="default"/>
      </w:rPr>
    </w:lvl>
    <w:lvl w:ilvl="7" w:tplc="FB6E2D00">
      <w:start w:val="1"/>
      <w:numFmt w:val="bullet"/>
      <w:lvlText w:val="o"/>
      <w:lvlJc w:val="left"/>
      <w:pPr>
        <w:tabs>
          <w:tab w:val="num" w:pos="0"/>
        </w:tabs>
        <w:ind w:left="6327" w:hanging="360"/>
      </w:pPr>
      <w:rPr>
        <w:rFonts w:ascii="Courier New" w:hAnsi="Courier New" w:cs="Courier New" w:hint="default"/>
      </w:rPr>
    </w:lvl>
    <w:lvl w:ilvl="8" w:tplc="E1340822">
      <w:start w:val="1"/>
      <w:numFmt w:val="bullet"/>
      <w:lvlText w:val=""/>
      <w:lvlJc w:val="left"/>
      <w:pPr>
        <w:tabs>
          <w:tab w:val="num" w:pos="0"/>
        </w:tabs>
        <w:ind w:left="7047" w:hanging="360"/>
      </w:pPr>
      <w:rPr>
        <w:rFonts w:ascii="Wingdings" w:hAnsi="Wingdings" w:cs="Wingdings" w:hint="default"/>
      </w:rPr>
    </w:lvl>
  </w:abstractNum>
  <w:abstractNum w:abstractNumId="5" w15:restartNumberingAfterBreak="0">
    <w:nsid w:val="1B3878FB"/>
    <w:multiLevelType w:val="multilevel"/>
    <w:tmpl w:val="1F205D18"/>
    <w:lvl w:ilvl="0">
      <w:start w:val="2"/>
      <w:numFmt w:val="decimal"/>
      <w:lvlText w:val="%1."/>
      <w:lvlJc w:val="left"/>
      <w:pPr>
        <w:tabs>
          <w:tab w:val="num" w:pos="0"/>
        </w:tabs>
        <w:ind w:left="502" w:hanging="360"/>
      </w:pPr>
      <w:rPr>
        <w:rFonts w:hint="default"/>
        <w:b/>
      </w:rPr>
    </w:lvl>
    <w:lvl w:ilvl="1">
      <w:start w:val="1"/>
      <w:numFmt w:val="decimal"/>
      <w:lvlText w:val="%1.%2."/>
      <w:lvlJc w:val="left"/>
      <w:pPr>
        <w:tabs>
          <w:tab w:val="num" w:pos="0"/>
        </w:tabs>
        <w:ind w:left="1000" w:hanging="432"/>
      </w:pPr>
      <w:rPr>
        <w:rFonts w:hint="default"/>
        <w:b/>
        <w:sz w:val="24"/>
        <w:szCs w:val="24"/>
      </w:rPr>
    </w:lvl>
    <w:lvl w:ilvl="2">
      <w:start w:val="1"/>
      <w:numFmt w:val="decimal"/>
      <w:lvlText w:val="%1.%2.%3."/>
      <w:lvlJc w:val="left"/>
      <w:pPr>
        <w:tabs>
          <w:tab w:val="num" w:pos="0"/>
        </w:tabs>
        <w:ind w:left="1224" w:hanging="504"/>
      </w:pPr>
      <w:rPr>
        <w:rFonts w:ascii="Times New Roman" w:hAnsi="Times New Roman" w:cs="Times New Roman" w:hint="default"/>
        <w:b/>
        <w:sz w:val="24"/>
        <w:szCs w:val="24"/>
      </w:rPr>
    </w:lvl>
    <w:lvl w:ilvl="3">
      <w:start w:val="1"/>
      <w:numFmt w:val="decimal"/>
      <w:lvlText w:val="%1.%2.%3.%4."/>
      <w:lvlJc w:val="left"/>
      <w:pPr>
        <w:tabs>
          <w:tab w:val="num" w:pos="0"/>
        </w:tabs>
        <w:ind w:left="1728" w:hanging="648"/>
      </w:pPr>
      <w:rPr>
        <w:rFonts w:ascii="Times New Roman" w:hAnsi="Times New Roman" w:cs="Times New Roman" w:hint="default"/>
        <w:b/>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6" w15:restartNumberingAfterBreak="0">
    <w:nsid w:val="1D30605E"/>
    <w:multiLevelType w:val="hybridMultilevel"/>
    <w:tmpl w:val="5CAA3AF0"/>
    <w:lvl w:ilvl="0" w:tplc="91088A32">
      <w:start w:val="1"/>
      <w:numFmt w:val="bullet"/>
      <w:lvlText w:val=""/>
      <w:lvlJc w:val="left"/>
      <w:pPr>
        <w:tabs>
          <w:tab w:val="num" w:pos="0"/>
        </w:tabs>
        <w:ind w:left="1287" w:hanging="360"/>
      </w:pPr>
      <w:rPr>
        <w:rFonts w:ascii="Symbol" w:hAnsi="Symbol" w:cs="Symbol" w:hint="default"/>
      </w:rPr>
    </w:lvl>
    <w:lvl w:ilvl="1" w:tplc="38DA7DC8">
      <w:start w:val="1"/>
      <w:numFmt w:val="bullet"/>
      <w:lvlText w:val="o"/>
      <w:lvlJc w:val="left"/>
      <w:pPr>
        <w:tabs>
          <w:tab w:val="num" w:pos="0"/>
        </w:tabs>
        <w:ind w:left="2007" w:hanging="360"/>
      </w:pPr>
      <w:rPr>
        <w:rFonts w:ascii="Courier New" w:hAnsi="Courier New" w:cs="Courier New" w:hint="default"/>
      </w:rPr>
    </w:lvl>
    <w:lvl w:ilvl="2" w:tplc="D9E8331A">
      <w:start w:val="1"/>
      <w:numFmt w:val="bullet"/>
      <w:lvlText w:val=""/>
      <w:lvlJc w:val="left"/>
      <w:pPr>
        <w:tabs>
          <w:tab w:val="num" w:pos="0"/>
        </w:tabs>
        <w:ind w:left="2727" w:hanging="360"/>
      </w:pPr>
      <w:rPr>
        <w:rFonts w:ascii="Wingdings" w:hAnsi="Wingdings" w:cs="Wingdings" w:hint="default"/>
      </w:rPr>
    </w:lvl>
    <w:lvl w:ilvl="3" w:tplc="B5203CC6">
      <w:start w:val="1"/>
      <w:numFmt w:val="bullet"/>
      <w:lvlText w:val=""/>
      <w:lvlJc w:val="left"/>
      <w:pPr>
        <w:tabs>
          <w:tab w:val="num" w:pos="0"/>
        </w:tabs>
        <w:ind w:left="3447" w:hanging="360"/>
      </w:pPr>
      <w:rPr>
        <w:rFonts w:ascii="Symbol" w:hAnsi="Symbol" w:cs="Symbol" w:hint="default"/>
      </w:rPr>
    </w:lvl>
    <w:lvl w:ilvl="4" w:tplc="F6F005F4">
      <w:start w:val="1"/>
      <w:numFmt w:val="bullet"/>
      <w:lvlText w:val="o"/>
      <w:lvlJc w:val="left"/>
      <w:pPr>
        <w:tabs>
          <w:tab w:val="num" w:pos="0"/>
        </w:tabs>
        <w:ind w:left="4167" w:hanging="360"/>
      </w:pPr>
      <w:rPr>
        <w:rFonts w:ascii="Courier New" w:hAnsi="Courier New" w:cs="Courier New" w:hint="default"/>
      </w:rPr>
    </w:lvl>
    <w:lvl w:ilvl="5" w:tplc="A092A55C">
      <w:start w:val="1"/>
      <w:numFmt w:val="bullet"/>
      <w:lvlText w:val=""/>
      <w:lvlJc w:val="left"/>
      <w:pPr>
        <w:tabs>
          <w:tab w:val="num" w:pos="0"/>
        </w:tabs>
        <w:ind w:left="4887" w:hanging="360"/>
      </w:pPr>
      <w:rPr>
        <w:rFonts w:ascii="Wingdings" w:hAnsi="Wingdings" w:cs="Wingdings" w:hint="default"/>
      </w:rPr>
    </w:lvl>
    <w:lvl w:ilvl="6" w:tplc="2ABA8B90">
      <w:start w:val="1"/>
      <w:numFmt w:val="bullet"/>
      <w:lvlText w:val=""/>
      <w:lvlJc w:val="left"/>
      <w:pPr>
        <w:tabs>
          <w:tab w:val="num" w:pos="0"/>
        </w:tabs>
        <w:ind w:left="5607" w:hanging="360"/>
      </w:pPr>
      <w:rPr>
        <w:rFonts w:ascii="Symbol" w:hAnsi="Symbol" w:cs="Symbol" w:hint="default"/>
      </w:rPr>
    </w:lvl>
    <w:lvl w:ilvl="7" w:tplc="A20C2DA2">
      <w:start w:val="1"/>
      <w:numFmt w:val="bullet"/>
      <w:lvlText w:val="o"/>
      <w:lvlJc w:val="left"/>
      <w:pPr>
        <w:tabs>
          <w:tab w:val="num" w:pos="0"/>
        </w:tabs>
        <w:ind w:left="6327" w:hanging="360"/>
      </w:pPr>
      <w:rPr>
        <w:rFonts w:ascii="Courier New" w:hAnsi="Courier New" w:cs="Courier New" w:hint="default"/>
      </w:rPr>
    </w:lvl>
    <w:lvl w:ilvl="8" w:tplc="FBEA0936">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22DC7904"/>
    <w:multiLevelType w:val="hybridMultilevel"/>
    <w:tmpl w:val="C21C4B5E"/>
    <w:lvl w:ilvl="0" w:tplc="D790700C">
      <w:start w:val="1"/>
      <w:numFmt w:val="bullet"/>
      <w:lvlText w:val=""/>
      <w:lvlJc w:val="left"/>
      <w:pPr>
        <w:tabs>
          <w:tab w:val="num" w:pos="0"/>
        </w:tabs>
        <w:ind w:left="1287" w:hanging="360"/>
      </w:pPr>
      <w:rPr>
        <w:rFonts w:ascii="Symbol" w:hAnsi="Symbol" w:cs="Symbol" w:hint="default"/>
      </w:rPr>
    </w:lvl>
    <w:lvl w:ilvl="1" w:tplc="E040A3F6">
      <w:start w:val="1"/>
      <w:numFmt w:val="bullet"/>
      <w:lvlText w:val="o"/>
      <w:lvlJc w:val="left"/>
      <w:pPr>
        <w:tabs>
          <w:tab w:val="num" w:pos="0"/>
        </w:tabs>
        <w:ind w:left="2007" w:hanging="360"/>
      </w:pPr>
      <w:rPr>
        <w:rFonts w:ascii="Courier New" w:hAnsi="Courier New" w:cs="Courier New" w:hint="default"/>
      </w:rPr>
    </w:lvl>
    <w:lvl w:ilvl="2" w:tplc="A19ED0FE">
      <w:start w:val="1"/>
      <w:numFmt w:val="bullet"/>
      <w:lvlText w:val=""/>
      <w:lvlJc w:val="left"/>
      <w:pPr>
        <w:tabs>
          <w:tab w:val="num" w:pos="0"/>
        </w:tabs>
        <w:ind w:left="2727" w:hanging="360"/>
      </w:pPr>
      <w:rPr>
        <w:rFonts w:ascii="Wingdings" w:hAnsi="Wingdings" w:cs="Wingdings" w:hint="default"/>
      </w:rPr>
    </w:lvl>
    <w:lvl w:ilvl="3" w:tplc="51769420">
      <w:start w:val="1"/>
      <w:numFmt w:val="bullet"/>
      <w:lvlText w:val=""/>
      <w:lvlJc w:val="left"/>
      <w:pPr>
        <w:tabs>
          <w:tab w:val="num" w:pos="0"/>
        </w:tabs>
        <w:ind w:left="3447" w:hanging="360"/>
      </w:pPr>
      <w:rPr>
        <w:rFonts w:ascii="Symbol" w:hAnsi="Symbol" w:cs="Symbol" w:hint="default"/>
      </w:rPr>
    </w:lvl>
    <w:lvl w:ilvl="4" w:tplc="04826652">
      <w:start w:val="1"/>
      <w:numFmt w:val="bullet"/>
      <w:lvlText w:val="o"/>
      <w:lvlJc w:val="left"/>
      <w:pPr>
        <w:tabs>
          <w:tab w:val="num" w:pos="0"/>
        </w:tabs>
        <w:ind w:left="4167" w:hanging="360"/>
      </w:pPr>
      <w:rPr>
        <w:rFonts w:ascii="Courier New" w:hAnsi="Courier New" w:cs="Courier New" w:hint="default"/>
      </w:rPr>
    </w:lvl>
    <w:lvl w:ilvl="5" w:tplc="B8449D20">
      <w:start w:val="1"/>
      <w:numFmt w:val="bullet"/>
      <w:lvlText w:val=""/>
      <w:lvlJc w:val="left"/>
      <w:pPr>
        <w:tabs>
          <w:tab w:val="num" w:pos="0"/>
        </w:tabs>
        <w:ind w:left="4887" w:hanging="360"/>
      </w:pPr>
      <w:rPr>
        <w:rFonts w:ascii="Wingdings" w:hAnsi="Wingdings" w:cs="Wingdings" w:hint="default"/>
      </w:rPr>
    </w:lvl>
    <w:lvl w:ilvl="6" w:tplc="59EC06BE">
      <w:start w:val="1"/>
      <w:numFmt w:val="bullet"/>
      <w:lvlText w:val=""/>
      <w:lvlJc w:val="left"/>
      <w:pPr>
        <w:tabs>
          <w:tab w:val="num" w:pos="0"/>
        </w:tabs>
        <w:ind w:left="5607" w:hanging="360"/>
      </w:pPr>
      <w:rPr>
        <w:rFonts w:ascii="Symbol" w:hAnsi="Symbol" w:cs="Symbol" w:hint="default"/>
      </w:rPr>
    </w:lvl>
    <w:lvl w:ilvl="7" w:tplc="0F080C58">
      <w:start w:val="1"/>
      <w:numFmt w:val="bullet"/>
      <w:lvlText w:val="o"/>
      <w:lvlJc w:val="left"/>
      <w:pPr>
        <w:tabs>
          <w:tab w:val="num" w:pos="0"/>
        </w:tabs>
        <w:ind w:left="6327" w:hanging="360"/>
      </w:pPr>
      <w:rPr>
        <w:rFonts w:ascii="Courier New" w:hAnsi="Courier New" w:cs="Courier New" w:hint="default"/>
      </w:rPr>
    </w:lvl>
    <w:lvl w:ilvl="8" w:tplc="FB047934">
      <w:start w:val="1"/>
      <w:numFmt w:val="bullet"/>
      <w:lvlText w:val=""/>
      <w:lvlJc w:val="left"/>
      <w:pPr>
        <w:tabs>
          <w:tab w:val="num" w:pos="0"/>
        </w:tabs>
        <w:ind w:left="7047" w:hanging="360"/>
      </w:pPr>
      <w:rPr>
        <w:rFonts w:ascii="Wingdings" w:hAnsi="Wingdings" w:cs="Wingdings" w:hint="default"/>
      </w:rPr>
    </w:lvl>
  </w:abstractNum>
  <w:abstractNum w:abstractNumId="8"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D63AB3"/>
    <w:multiLevelType w:val="hybridMultilevel"/>
    <w:tmpl w:val="2C0E8F12"/>
    <w:lvl w:ilvl="0" w:tplc="4C42185C">
      <w:start w:val="1"/>
      <w:numFmt w:val="decimal"/>
      <w:lvlText w:val="%1."/>
      <w:lvlJc w:val="left"/>
      <w:pPr>
        <w:ind w:left="2880" w:hanging="360"/>
      </w:pPr>
    </w:lvl>
    <w:lvl w:ilvl="1" w:tplc="EBA49F26">
      <w:start w:val="1"/>
      <w:numFmt w:val="lowerLetter"/>
      <w:lvlText w:val="%2."/>
      <w:lvlJc w:val="left"/>
      <w:pPr>
        <w:ind w:left="3600" w:hanging="360"/>
      </w:pPr>
    </w:lvl>
    <w:lvl w:ilvl="2" w:tplc="FDFC5F62">
      <w:start w:val="1"/>
      <w:numFmt w:val="lowerRoman"/>
      <w:lvlText w:val="%3."/>
      <w:lvlJc w:val="right"/>
      <w:pPr>
        <w:ind w:left="4320" w:hanging="180"/>
      </w:pPr>
    </w:lvl>
    <w:lvl w:ilvl="3" w:tplc="94A28E5A">
      <w:start w:val="1"/>
      <w:numFmt w:val="decimal"/>
      <w:lvlText w:val="%4."/>
      <w:lvlJc w:val="left"/>
      <w:pPr>
        <w:ind w:left="5040" w:hanging="360"/>
      </w:pPr>
    </w:lvl>
    <w:lvl w:ilvl="4" w:tplc="9D2E8F84">
      <w:start w:val="1"/>
      <w:numFmt w:val="lowerLetter"/>
      <w:lvlText w:val="%5."/>
      <w:lvlJc w:val="left"/>
      <w:pPr>
        <w:ind w:left="5760" w:hanging="360"/>
      </w:pPr>
    </w:lvl>
    <w:lvl w:ilvl="5" w:tplc="3B0ED17E">
      <w:start w:val="1"/>
      <w:numFmt w:val="lowerRoman"/>
      <w:lvlText w:val="%6."/>
      <w:lvlJc w:val="right"/>
      <w:pPr>
        <w:ind w:left="6480" w:hanging="180"/>
      </w:pPr>
    </w:lvl>
    <w:lvl w:ilvl="6" w:tplc="7BDAC064">
      <w:start w:val="1"/>
      <w:numFmt w:val="decimal"/>
      <w:lvlText w:val="%7."/>
      <w:lvlJc w:val="left"/>
      <w:pPr>
        <w:ind w:left="7200" w:hanging="360"/>
      </w:pPr>
    </w:lvl>
    <w:lvl w:ilvl="7" w:tplc="46AEF9B2">
      <w:start w:val="1"/>
      <w:numFmt w:val="lowerLetter"/>
      <w:lvlText w:val="%8."/>
      <w:lvlJc w:val="left"/>
      <w:pPr>
        <w:ind w:left="7920" w:hanging="360"/>
      </w:pPr>
    </w:lvl>
    <w:lvl w:ilvl="8" w:tplc="C9C2B84E">
      <w:start w:val="1"/>
      <w:numFmt w:val="lowerRoman"/>
      <w:lvlText w:val="%9."/>
      <w:lvlJc w:val="right"/>
      <w:pPr>
        <w:ind w:left="8640" w:hanging="180"/>
      </w:pPr>
    </w:lvl>
  </w:abstractNum>
  <w:abstractNum w:abstractNumId="10"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C8F2D0B"/>
    <w:multiLevelType w:val="hybridMultilevel"/>
    <w:tmpl w:val="76367468"/>
    <w:lvl w:ilvl="0" w:tplc="169254FA">
      <w:start w:val="1"/>
      <w:numFmt w:val="bullet"/>
      <w:lvlText w:val="-"/>
      <w:lvlJc w:val="left"/>
      <w:pPr>
        <w:tabs>
          <w:tab w:val="num" w:pos="0"/>
        </w:tabs>
        <w:ind w:left="1287" w:hanging="360"/>
      </w:pPr>
      <w:rPr>
        <w:rFonts w:ascii="Segoe UI" w:hAnsi="Segoe UI" w:cs="Segoe UI" w:hint="default"/>
      </w:rPr>
    </w:lvl>
    <w:lvl w:ilvl="1" w:tplc="515E1B14">
      <w:start w:val="1"/>
      <w:numFmt w:val="bullet"/>
      <w:lvlText w:val="o"/>
      <w:lvlJc w:val="left"/>
      <w:pPr>
        <w:tabs>
          <w:tab w:val="num" w:pos="0"/>
        </w:tabs>
        <w:ind w:left="2007" w:hanging="360"/>
      </w:pPr>
      <w:rPr>
        <w:rFonts w:ascii="Courier New" w:hAnsi="Courier New" w:cs="Courier New" w:hint="default"/>
      </w:rPr>
    </w:lvl>
    <w:lvl w:ilvl="2" w:tplc="29147090">
      <w:start w:val="1"/>
      <w:numFmt w:val="bullet"/>
      <w:lvlText w:val=""/>
      <w:lvlJc w:val="left"/>
      <w:pPr>
        <w:tabs>
          <w:tab w:val="num" w:pos="0"/>
        </w:tabs>
        <w:ind w:left="2727" w:hanging="360"/>
      </w:pPr>
      <w:rPr>
        <w:rFonts w:ascii="Wingdings" w:hAnsi="Wingdings" w:cs="Wingdings" w:hint="default"/>
      </w:rPr>
    </w:lvl>
    <w:lvl w:ilvl="3" w:tplc="CE8E921C">
      <w:start w:val="1"/>
      <w:numFmt w:val="bullet"/>
      <w:lvlText w:val=""/>
      <w:lvlJc w:val="left"/>
      <w:pPr>
        <w:tabs>
          <w:tab w:val="num" w:pos="0"/>
        </w:tabs>
        <w:ind w:left="3447" w:hanging="360"/>
      </w:pPr>
      <w:rPr>
        <w:rFonts w:ascii="Symbol" w:hAnsi="Symbol" w:cs="Symbol" w:hint="default"/>
      </w:rPr>
    </w:lvl>
    <w:lvl w:ilvl="4" w:tplc="B48E3B62">
      <w:start w:val="1"/>
      <w:numFmt w:val="bullet"/>
      <w:lvlText w:val="o"/>
      <w:lvlJc w:val="left"/>
      <w:pPr>
        <w:tabs>
          <w:tab w:val="num" w:pos="0"/>
        </w:tabs>
        <w:ind w:left="4167" w:hanging="360"/>
      </w:pPr>
      <w:rPr>
        <w:rFonts w:ascii="Courier New" w:hAnsi="Courier New" w:cs="Courier New" w:hint="default"/>
      </w:rPr>
    </w:lvl>
    <w:lvl w:ilvl="5" w:tplc="84B6B3C6">
      <w:start w:val="1"/>
      <w:numFmt w:val="bullet"/>
      <w:lvlText w:val=""/>
      <w:lvlJc w:val="left"/>
      <w:pPr>
        <w:tabs>
          <w:tab w:val="num" w:pos="0"/>
        </w:tabs>
        <w:ind w:left="4887" w:hanging="360"/>
      </w:pPr>
      <w:rPr>
        <w:rFonts w:ascii="Wingdings" w:hAnsi="Wingdings" w:cs="Wingdings" w:hint="default"/>
      </w:rPr>
    </w:lvl>
    <w:lvl w:ilvl="6" w:tplc="33FA59EC">
      <w:start w:val="1"/>
      <w:numFmt w:val="bullet"/>
      <w:lvlText w:val=""/>
      <w:lvlJc w:val="left"/>
      <w:pPr>
        <w:tabs>
          <w:tab w:val="num" w:pos="0"/>
        </w:tabs>
        <w:ind w:left="5607" w:hanging="360"/>
      </w:pPr>
      <w:rPr>
        <w:rFonts w:ascii="Symbol" w:hAnsi="Symbol" w:cs="Symbol" w:hint="default"/>
      </w:rPr>
    </w:lvl>
    <w:lvl w:ilvl="7" w:tplc="41D267C4">
      <w:start w:val="1"/>
      <w:numFmt w:val="bullet"/>
      <w:lvlText w:val="o"/>
      <w:lvlJc w:val="left"/>
      <w:pPr>
        <w:tabs>
          <w:tab w:val="num" w:pos="0"/>
        </w:tabs>
        <w:ind w:left="6327" w:hanging="360"/>
      </w:pPr>
      <w:rPr>
        <w:rFonts w:ascii="Courier New" w:hAnsi="Courier New" w:cs="Courier New" w:hint="default"/>
      </w:rPr>
    </w:lvl>
    <w:lvl w:ilvl="8" w:tplc="27A67440">
      <w:start w:val="1"/>
      <w:numFmt w:val="bullet"/>
      <w:lvlText w:val=""/>
      <w:lvlJc w:val="left"/>
      <w:pPr>
        <w:tabs>
          <w:tab w:val="num" w:pos="0"/>
        </w:tabs>
        <w:ind w:left="7047" w:hanging="360"/>
      </w:pPr>
      <w:rPr>
        <w:rFonts w:ascii="Wingdings" w:hAnsi="Wingdings" w:cs="Wingdings" w:hint="default"/>
      </w:rPr>
    </w:lvl>
  </w:abstractNum>
  <w:abstractNum w:abstractNumId="12" w15:restartNumberingAfterBreak="0">
    <w:nsid w:val="35B76FD0"/>
    <w:multiLevelType w:val="hybridMultilevel"/>
    <w:tmpl w:val="BC0475D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3B24055C"/>
    <w:multiLevelType w:val="multilevel"/>
    <w:tmpl w:val="A0D6B56A"/>
    <w:styleLink w:val="WW8Num2"/>
    <w:lvl w:ilvl="0">
      <w:numFmt w:val="bullet"/>
      <w:lvlText w:val=""/>
      <w:lvlJc w:val="left"/>
      <w:rPr>
        <w:rFonts w:ascii="Symbol" w:hAnsi="Symbol" w:cs="Symbol"/>
        <w:sz w:val="24"/>
        <w:szCs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46543651"/>
    <w:multiLevelType w:val="hybridMultilevel"/>
    <w:tmpl w:val="227065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15:restartNumberingAfterBreak="0">
    <w:nsid w:val="46B83275"/>
    <w:multiLevelType w:val="hybridMultilevel"/>
    <w:tmpl w:val="D5606974"/>
    <w:styleLink w:val="WW8Num22"/>
    <w:lvl w:ilvl="0" w:tplc="F7505424">
      <w:start w:val="1"/>
      <w:numFmt w:val="bullet"/>
      <w:lvlText w:val="-"/>
      <w:lvlJc w:val="left"/>
      <w:pPr>
        <w:tabs>
          <w:tab w:val="num" w:pos="0"/>
        </w:tabs>
        <w:ind w:left="1287" w:hanging="360"/>
      </w:pPr>
      <w:rPr>
        <w:rFonts w:ascii="Segoe UI" w:hAnsi="Segoe UI" w:cs="Segoe UI" w:hint="default"/>
      </w:rPr>
    </w:lvl>
    <w:lvl w:ilvl="1" w:tplc="61F8D26A">
      <w:start w:val="1"/>
      <w:numFmt w:val="bullet"/>
      <w:lvlText w:val="o"/>
      <w:lvlJc w:val="left"/>
      <w:pPr>
        <w:tabs>
          <w:tab w:val="num" w:pos="0"/>
        </w:tabs>
        <w:ind w:left="2007" w:hanging="360"/>
      </w:pPr>
      <w:rPr>
        <w:rFonts w:ascii="Courier New" w:hAnsi="Courier New" w:cs="Courier New" w:hint="default"/>
      </w:rPr>
    </w:lvl>
    <w:lvl w:ilvl="2" w:tplc="CC9AA90C">
      <w:start w:val="1"/>
      <w:numFmt w:val="bullet"/>
      <w:lvlText w:val=""/>
      <w:lvlJc w:val="left"/>
      <w:pPr>
        <w:tabs>
          <w:tab w:val="num" w:pos="0"/>
        </w:tabs>
        <w:ind w:left="2727" w:hanging="360"/>
      </w:pPr>
      <w:rPr>
        <w:rFonts w:ascii="Wingdings" w:hAnsi="Wingdings" w:cs="Wingdings" w:hint="default"/>
      </w:rPr>
    </w:lvl>
    <w:lvl w:ilvl="3" w:tplc="A314B9EA">
      <w:start w:val="1"/>
      <w:numFmt w:val="bullet"/>
      <w:lvlText w:val=""/>
      <w:lvlJc w:val="left"/>
      <w:pPr>
        <w:tabs>
          <w:tab w:val="num" w:pos="0"/>
        </w:tabs>
        <w:ind w:left="3447" w:hanging="360"/>
      </w:pPr>
      <w:rPr>
        <w:rFonts w:ascii="Symbol" w:hAnsi="Symbol" w:cs="Symbol" w:hint="default"/>
      </w:rPr>
    </w:lvl>
    <w:lvl w:ilvl="4" w:tplc="B9547EC0">
      <w:start w:val="1"/>
      <w:numFmt w:val="bullet"/>
      <w:lvlText w:val="o"/>
      <w:lvlJc w:val="left"/>
      <w:pPr>
        <w:tabs>
          <w:tab w:val="num" w:pos="0"/>
        </w:tabs>
        <w:ind w:left="4167" w:hanging="360"/>
      </w:pPr>
      <w:rPr>
        <w:rFonts w:ascii="Courier New" w:hAnsi="Courier New" w:cs="Courier New" w:hint="default"/>
      </w:rPr>
    </w:lvl>
    <w:lvl w:ilvl="5" w:tplc="F39A0BEC">
      <w:start w:val="1"/>
      <w:numFmt w:val="bullet"/>
      <w:lvlText w:val=""/>
      <w:lvlJc w:val="left"/>
      <w:pPr>
        <w:tabs>
          <w:tab w:val="num" w:pos="0"/>
        </w:tabs>
        <w:ind w:left="4887" w:hanging="360"/>
      </w:pPr>
      <w:rPr>
        <w:rFonts w:ascii="Wingdings" w:hAnsi="Wingdings" w:cs="Wingdings" w:hint="default"/>
      </w:rPr>
    </w:lvl>
    <w:lvl w:ilvl="6" w:tplc="A2FC1A4A">
      <w:start w:val="1"/>
      <w:numFmt w:val="bullet"/>
      <w:lvlText w:val=""/>
      <w:lvlJc w:val="left"/>
      <w:pPr>
        <w:tabs>
          <w:tab w:val="num" w:pos="0"/>
        </w:tabs>
        <w:ind w:left="5607" w:hanging="360"/>
      </w:pPr>
      <w:rPr>
        <w:rFonts w:ascii="Symbol" w:hAnsi="Symbol" w:cs="Symbol" w:hint="default"/>
      </w:rPr>
    </w:lvl>
    <w:lvl w:ilvl="7" w:tplc="DD022132">
      <w:start w:val="1"/>
      <w:numFmt w:val="bullet"/>
      <w:lvlText w:val="o"/>
      <w:lvlJc w:val="left"/>
      <w:pPr>
        <w:tabs>
          <w:tab w:val="num" w:pos="0"/>
        </w:tabs>
        <w:ind w:left="6327" w:hanging="360"/>
      </w:pPr>
      <w:rPr>
        <w:rFonts w:ascii="Courier New" w:hAnsi="Courier New" w:cs="Courier New" w:hint="default"/>
      </w:rPr>
    </w:lvl>
    <w:lvl w:ilvl="8" w:tplc="D33409B2">
      <w:start w:val="1"/>
      <w:numFmt w:val="bullet"/>
      <w:lvlText w:val=""/>
      <w:lvlJc w:val="left"/>
      <w:pPr>
        <w:tabs>
          <w:tab w:val="num" w:pos="0"/>
        </w:tabs>
        <w:ind w:left="7047" w:hanging="360"/>
      </w:pPr>
      <w:rPr>
        <w:rFonts w:ascii="Wingdings" w:hAnsi="Wingdings" w:cs="Wingdings" w:hint="default"/>
      </w:rPr>
    </w:lvl>
  </w:abstractNum>
  <w:abstractNum w:abstractNumId="16" w15:restartNumberingAfterBreak="0">
    <w:nsid w:val="48ED7D11"/>
    <w:multiLevelType w:val="hybridMultilevel"/>
    <w:tmpl w:val="89B43DE4"/>
    <w:lvl w:ilvl="0" w:tplc="DE8C3592">
      <w:start w:val="1"/>
      <w:numFmt w:val="bullet"/>
      <w:lvlText w:val=""/>
      <w:lvlJc w:val="left"/>
      <w:pPr>
        <w:tabs>
          <w:tab w:val="num" w:pos="0"/>
        </w:tabs>
        <w:ind w:left="1287" w:hanging="360"/>
      </w:pPr>
      <w:rPr>
        <w:rFonts w:ascii="Symbol" w:hAnsi="Symbol" w:cs="Symbol" w:hint="default"/>
      </w:rPr>
    </w:lvl>
    <w:lvl w:ilvl="1" w:tplc="ACDAA2A8">
      <w:start w:val="1"/>
      <w:numFmt w:val="bullet"/>
      <w:lvlText w:val="o"/>
      <w:lvlJc w:val="left"/>
      <w:pPr>
        <w:tabs>
          <w:tab w:val="num" w:pos="0"/>
        </w:tabs>
        <w:ind w:left="2007" w:hanging="360"/>
      </w:pPr>
      <w:rPr>
        <w:rFonts w:ascii="Courier New" w:hAnsi="Courier New" w:cs="Courier New" w:hint="default"/>
      </w:rPr>
    </w:lvl>
    <w:lvl w:ilvl="2" w:tplc="B6BE4912">
      <w:start w:val="1"/>
      <w:numFmt w:val="bullet"/>
      <w:lvlText w:val=""/>
      <w:lvlJc w:val="left"/>
      <w:pPr>
        <w:tabs>
          <w:tab w:val="num" w:pos="0"/>
        </w:tabs>
        <w:ind w:left="2727" w:hanging="360"/>
      </w:pPr>
      <w:rPr>
        <w:rFonts w:ascii="Wingdings" w:hAnsi="Wingdings" w:cs="Wingdings" w:hint="default"/>
      </w:rPr>
    </w:lvl>
    <w:lvl w:ilvl="3" w:tplc="CC1CF346">
      <w:start w:val="1"/>
      <w:numFmt w:val="bullet"/>
      <w:lvlText w:val=""/>
      <w:lvlJc w:val="left"/>
      <w:pPr>
        <w:tabs>
          <w:tab w:val="num" w:pos="0"/>
        </w:tabs>
        <w:ind w:left="3447" w:hanging="360"/>
      </w:pPr>
      <w:rPr>
        <w:rFonts w:ascii="Symbol" w:hAnsi="Symbol" w:cs="Symbol" w:hint="default"/>
      </w:rPr>
    </w:lvl>
    <w:lvl w:ilvl="4" w:tplc="646E4C30">
      <w:start w:val="1"/>
      <w:numFmt w:val="bullet"/>
      <w:lvlText w:val="o"/>
      <w:lvlJc w:val="left"/>
      <w:pPr>
        <w:tabs>
          <w:tab w:val="num" w:pos="0"/>
        </w:tabs>
        <w:ind w:left="4167" w:hanging="360"/>
      </w:pPr>
      <w:rPr>
        <w:rFonts w:ascii="Courier New" w:hAnsi="Courier New" w:cs="Courier New" w:hint="default"/>
      </w:rPr>
    </w:lvl>
    <w:lvl w:ilvl="5" w:tplc="4A0C1D70">
      <w:start w:val="1"/>
      <w:numFmt w:val="bullet"/>
      <w:lvlText w:val=""/>
      <w:lvlJc w:val="left"/>
      <w:pPr>
        <w:tabs>
          <w:tab w:val="num" w:pos="0"/>
        </w:tabs>
        <w:ind w:left="4887" w:hanging="360"/>
      </w:pPr>
      <w:rPr>
        <w:rFonts w:ascii="Wingdings" w:hAnsi="Wingdings" w:cs="Wingdings" w:hint="default"/>
      </w:rPr>
    </w:lvl>
    <w:lvl w:ilvl="6" w:tplc="DC0C3DC0">
      <w:start w:val="1"/>
      <w:numFmt w:val="bullet"/>
      <w:lvlText w:val=""/>
      <w:lvlJc w:val="left"/>
      <w:pPr>
        <w:tabs>
          <w:tab w:val="num" w:pos="0"/>
        </w:tabs>
        <w:ind w:left="5607" w:hanging="360"/>
      </w:pPr>
      <w:rPr>
        <w:rFonts w:ascii="Symbol" w:hAnsi="Symbol" w:cs="Symbol" w:hint="default"/>
      </w:rPr>
    </w:lvl>
    <w:lvl w:ilvl="7" w:tplc="5278588E">
      <w:start w:val="1"/>
      <w:numFmt w:val="bullet"/>
      <w:lvlText w:val="o"/>
      <w:lvlJc w:val="left"/>
      <w:pPr>
        <w:tabs>
          <w:tab w:val="num" w:pos="0"/>
        </w:tabs>
        <w:ind w:left="6327" w:hanging="360"/>
      </w:pPr>
      <w:rPr>
        <w:rFonts w:ascii="Courier New" w:hAnsi="Courier New" w:cs="Courier New" w:hint="default"/>
      </w:rPr>
    </w:lvl>
    <w:lvl w:ilvl="8" w:tplc="AA68E3EA">
      <w:start w:val="1"/>
      <w:numFmt w:val="bullet"/>
      <w:lvlText w:val=""/>
      <w:lvlJc w:val="left"/>
      <w:pPr>
        <w:tabs>
          <w:tab w:val="num" w:pos="0"/>
        </w:tabs>
        <w:ind w:left="7047" w:hanging="360"/>
      </w:pPr>
      <w:rPr>
        <w:rFonts w:ascii="Wingdings" w:hAnsi="Wingdings" w:cs="Wingdings" w:hint="default"/>
      </w:rPr>
    </w:lvl>
  </w:abstractNum>
  <w:abstractNum w:abstractNumId="17" w15:restartNumberingAfterBreak="0">
    <w:nsid w:val="4CB9273D"/>
    <w:multiLevelType w:val="hybridMultilevel"/>
    <w:tmpl w:val="12547066"/>
    <w:lvl w:ilvl="0" w:tplc="98543B44">
      <w:start w:val="1"/>
      <w:numFmt w:val="bullet"/>
      <w:pStyle w:val="---"/>
      <w:lvlText w:val=""/>
      <w:lvlJc w:val="left"/>
      <w:pPr>
        <w:tabs>
          <w:tab w:val="num" w:pos="0"/>
        </w:tabs>
        <w:ind w:left="720" w:hanging="360"/>
      </w:pPr>
      <w:rPr>
        <w:rFonts w:ascii="Symbol" w:hAnsi="Symbol" w:cs="Symbol" w:hint="default"/>
      </w:rPr>
    </w:lvl>
    <w:lvl w:ilvl="1" w:tplc="1B946906">
      <w:start w:val="1"/>
      <w:numFmt w:val="decimal"/>
      <w:lvlText w:val="%2."/>
      <w:lvlJc w:val="left"/>
      <w:pPr>
        <w:tabs>
          <w:tab w:val="num" w:pos="0"/>
        </w:tabs>
        <w:ind w:left="1080" w:hanging="360"/>
      </w:pPr>
    </w:lvl>
    <w:lvl w:ilvl="2" w:tplc="99EA1724">
      <w:start w:val="1"/>
      <w:numFmt w:val="decimal"/>
      <w:lvlText w:val="%3."/>
      <w:lvlJc w:val="left"/>
      <w:pPr>
        <w:tabs>
          <w:tab w:val="num" w:pos="0"/>
        </w:tabs>
        <w:ind w:left="1440" w:hanging="360"/>
      </w:pPr>
    </w:lvl>
    <w:lvl w:ilvl="3" w:tplc="08D4E8B0">
      <w:start w:val="1"/>
      <w:numFmt w:val="decimal"/>
      <w:lvlText w:val="%4."/>
      <w:lvlJc w:val="left"/>
      <w:pPr>
        <w:tabs>
          <w:tab w:val="num" w:pos="0"/>
        </w:tabs>
        <w:ind w:left="1800" w:hanging="360"/>
      </w:pPr>
    </w:lvl>
    <w:lvl w:ilvl="4" w:tplc="5D82E2B4">
      <w:start w:val="1"/>
      <w:numFmt w:val="decimal"/>
      <w:lvlText w:val="%5."/>
      <w:lvlJc w:val="left"/>
      <w:pPr>
        <w:tabs>
          <w:tab w:val="num" w:pos="0"/>
        </w:tabs>
        <w:ind w:left="2160" w:hanging="360"/>
      </w:pPr>
    </w:lvl>
    <w:lvl w:ilvl="5" w:tplc="D398010C">
      <w:start w:val="1"/>
      <w:numFmt w:val="decimal"/>
      <w:lvlText w:val="%6."/>
      <w:lvlJc w:val="left"/>
      <w:pPr>
        <w:tabs>
          <w:tab w:val="num" w:pos="0"/>
        </w:tabs>
        <w:ind w:left="2520" w:hanging="360"/>
      </w:pPr>
    </w:lvl>
    <w:lvl w:ilvl="6" w:tplc="97B6A4A0">
      <w:start w:val="1"/>
      <w:numFmt w:val="decimal"/>
      <w:lvlText w:val="%7."/>
      <w:lvlJc w:val="left"/>
      <w:pPr>
        <w:tabs>
          <w:tab w:val="num" w:pos="0"/>
        </w:tabs>
        <w:ind w:left="2880" w:hanging="360"/>
      </w:pPr>
    </w:lvl>
    <w:lvl w:ilvl="7" w:tplc="03ECC2DC">
      <w:start w:val="1"/>
      <w:numFmt w:val="decimal"/>
      <w:lvlText w:val="%8."/>
      <w:lvlJc w:val="left"/>
      <w:pPr>
        <w:tabs>
          <w:tab w:val="num" w:pos="0"/>
        </w:tabs>
        <w:ind w:left="3240" w:hanging="360"/>
      </w:pPr>
    </w:lvl>
    <w:lvl w:ilvl="8" w:tplc="E40E7F62">
      <w:start w:val="1"/>
      <w:numFmt w:val="decimal"/>
      <w:lvlText w:val="%9."/>
      <w:lvlJc w:val="left"/>
      <w:pPr>
        <w:tabs>
          <w:tab w:val="num" w:pos="0"/>
        </w:tabs>
        <w:ind w:left="3600" w:hanging="360"/>
      </w:pPr>
    </w:lvl>
  </w:abstractNum>
  <w:abstractNum w:abstractNumId="18" w15:restartNumberingAfterBreak="0">
    <w:nsid w:val="4D462D2C"/>
    <w:multiLevelType w:val="hybridMultilevel"/>
    <w:tmpl w:val="5A200D90"/>
    <w:lvl w:ilvl="0" w:tplc="D414827C">
      <w:start w:val="1"/>
      <w:numFmt w:val="decimal"/>
      <w:lvlText w:val="%1"/>
      <w:lvlJc w:val="left"/>
      <w:pPr>
        <w:tabs>
          <w:tab w:val="num" w:pos="360"/>
        </w:tabs>
        <w:ind w:left="360" w:hanging="360"/>
      </w:pPr>
      <w:rPr>
        <w:rFonts w:cs="Times New Roman"/>
        <w:b w:val="0"/>
      </w:rPr>
    </w:lvl>
    <w:lvl w:ilvl="1" w:tplc="3098C718">
      <w:start w:val="1"/>
      <w:numFmt w:val="lowerLetter"/>
      <w:lvlText w:val="%2."/>
      <w:lvlJc w:val="left"/>
      <w:pPr>
        <w:tabs>
          <w:tab w:val="num" w:pos="1080"/>
        </w:tabs>
        <w:ind w:left="1080" w:hanging="360"/>
      </w:pPr>
      <w:rPr>
        <w:rFonts w:cs="Times New Roman"/>
      </w:rPr>
    </w:lvl>
    <w:lvl w:ilvl="2" w:tplc="9348CE4E">
      <w:start w:val="1"/>
      <w:numFmt w:val="lowerRoman"/>
      <w:lvlText w:val="%3."/>
      <w:lvlJc w:val="right"/>
      <w:pPr>
        <w:tabs>
          <w:tab w:val="num" w:pos="1800"/>
        </w:tabs>
        <w:ind w:left="1800" w:hanging="180"/>
      </w:pPr>
      <w:rPr>
        <w:rFonts w:cs="Times New Roman"/>
      </w:rPr>
    </w:lvl>
    <w:lvl w:ilvl="3" w:tplc="1BFE257E">
      <w:start w:val="1"/>
      <w:numFmt w:val="decimal"/>
      <w:lvlText w:val="%4."/>
      <w:lvlJc w:val="left"/>
      <w:pPr>
        <w:tabs>
          <w:tab w:val="num" w:pos="2520"/>
        </w:tabs>
        <w:ind w:left="2520" w:hanging="360"/>
      </w:pPr>
      <w:rPr>
        <w:rFonts w:cs="Times New Roman"/>
      </w:rPr>
    </w:lvl>
    <w:lvl w:ilvl="4" w:tplc="A3D8FDA4">
      <w:start w:val="1"/>
      <w:numFmt w:val="lowerLetter"/>
      <w:lvlText w:val="%5."/>
      <w:lvlJc w:val="left"/>
      <w:pPr>
        <w:tabs>
          <w:tab w:val="num" w:pos="3240"/>
        </w:tabs>
        <w:ind w:left="3240" w:hanging="360"/>
      </w:pPr>
      <w:rPr>
        <w:rFonts w:cs="Times New Roman"/>
      </w:rPr>
    </w:lvl>
    <w:lvl w:ilvl="5" w:tplc="40A68784">
      <w:start w:val="1"/>
      <w:numFmt w:val="lowerRoman"/>
      <w:lvlText w:val="%6."/>
      <w:lvlJc w:val="right"/>
      <w:pPr>
        <w:tabs>
          <w:tab w:val="num" w:pos="3960"/>
        </w:tabs>
        <w:ind w:left="3960" w:hanging="180"/>
      </w:pPr>
      <w:rPr>
        <w:rFonts w:cs="Times New Roman"/>
      </w:rPr>
    </w:lvl>
    <w:lvl w:ilvl="6" w:tplc="5394DDB2">
      <w:start w:val="1"/>
      <w:numFmt w:val="decimal"/>
      <w:lvlText w:val="%7."/>
      <w:lvlJc w:val="left"/>
      <w:pPr>
        <w:tabs>
          <w:tab w:val="num" w:pos="4680"/>
        </w:tabs>
        <w:ind w:left="4680" w:hanging="360"/>
      </w:pPr>
      <w:rPr>
        <w:rFonts w:cs="Times New Roman"/>
      </w:rPr>
    </w:lvl>
    <w:lvl w:ilvl="7" w:tplc="BA1659D2">
      <w:start w:val="1"/>
      <w:numFmt w:val="lowerLetter"/>
      <w:lvlText w:val="%8."/>
      <w:lvlJc w:val="left"/>
      <w:pPr>
        <w:tabs>
          <w:tab w:val="num" w:pos="5400"/>
        </w:tabs>
        <w:ind w:left="5400" w:hanging="360"/>
      </w:pPr>
      <w:rPr>
        <w:rFonts w:cs="Times New Roman"/>
      </w:rPr>
    </w:lvl>
    <w:lvl w:ilvl="8" w:tplc="3A1A7096">
      <w:start w:val="1"/>
      <w:numFmt w:val="lowerRoman"/>
      <w:lvlText w:val="%9."/>
      <w:lvlJc w:val="right"/>
      <w:pPr>
        <w:tabs>
          <w:tab w:val="num" w:pos="6120"/>
        </w:tabs>
        <w:ind w:left="6120" w:hanging="180"/>
      </w:pPr>
      <w:rPr>
        <w:rFonts w:cs="Times New Roman"/>
      </w:rPr>
    </w:lvl>
  </w:abstractNum>
  <w:abstractNum w:abstractNumId="19" w15:restartNumberingAfterBreak="0">
    <w:nsid w:val="50DD699F"/>
    <w:multiLevelType w:val="hybridMultilevel"/>
    <w:tmpl w:val="9F341A66"/>
    <w:lvl w:ilvl="0" w:tplc="9702CB32">
      <w:start w:val="1"/>
      <w:numFmt w:val="decimal"/>
      <w:lvlText w:val="%1."/>
      <w:lvlJc w:val="left"/>
      <w:pPr>
        <w:ind w:left="1068" w:hanging="360"/>
      </w:pPr>
      <w:rPr>
        <w:rFonts w:hint="default"/>
      </w:rPr>
    </w:lvl>
    <w:lvl w:ilvl="1" w:tplc="5FDE3370">
      <w:start w:val="1"/>
      <w:numFmt w:val="russianLower"/>
      <w:lvlText w:val="%2."/>
      <w:lvlJc w:val="left"/>
      <w:pPr>
        <w:ind w:left="1788" w:hanging="360"/>
      </w:pPr>
      <w:rPr>
        <w:rFonts w:ascii="Times New Roman" w:hAnsi="Times New Roman" w:hint="default"/>
      </w:r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15:restartNumberingAfterBreak="0">
    <w:nsid w:val="536D43AA"/>
    <w:multiLevelType w:val="hybridMultilevel"/>
    <w:tmpl w:val="0B2C01DA"/>
    <w:lvl w:ilvl="0" w:tplc="87C4F3BE">
      <w:start w:val="1"/>
      <w:numFmt w:val="bullet"/>
      <w:lvlText w:val=""/>
      <w:lvlJc w:val="left"/>
      <w:pPr>
        <w:tabs>
          <w:tab w:val="num" w:pos="0"/>
        </w:tabs>
        <w:ind w:left="1287" w:hanging="360"/>
      </w:pPr>
      <w:rPr>
        <w:rFonts w:ascii="Symbol" w:hAnsi="Symbol" w:cs="Symbol" w:hint="default"/>
      </w:rPr>
    </w:lvl>
    <w:lvl w:ilvl="1" w:tplc="70F004CA">
      <w:start w:val="1"/>
      <w:numFmt w:val="bullet"/>
      <w:lvlText w:val="o"/>
      <w:lvlJc w:val="left"/>
      <w:pPr>
        <w:tabs>
          <w:tab w:val="num" w:pos="0"/>
        </w:tabs>
        <w:ind w:left="2007" w:hanging="360"/>
      </w:pPr>
      <w:rPr>
        <w:rFonts w:ascii="Courier New" w:hAnsi="Courier New" w:cs="Courier New" w:hint="default"/>
      </w:rPr>
    </w:lvl>
    <w:lvl w:ilvl="2" w:tplc="2F042008">
      <w:start w:val="1"/>
      <w:numFmt w:val="bullet"/>
      <w:lvlText w:val=""/>
      <w:lvlJc w:val="left"/>
      <w:pPr>
        <w:tabs>
          <w:tab w:val="num" w:pos="0"/>
        </w:tabs>
        <w:ind w:left="2727" w:hanging="360"/>
      </w:pPr>
      <w:rPr>
        <w:rFonts w:ascii="Wingdings" w:hAnsi="Wingdings" w:cs="Wingdings" w:hint="default"/>
      </w:rPr>
    </w:lvl>
    <w:lvl w:ilvl="3" w:tplc="20DE3270">
      <w:start w:val="1"/>
      <w:numFmt w:val="bullet"/>
      <w:lvlText w:val=""/>
      <w:lvlJc w:val="left"/>
      <w:pPr>
        <w:tabs>
          <w:tab w:val="num" w:pos="0"/>
        </w:tabs>
        <w:ind w:left="3447" w:hanging="360"/>
      </w:pPr>
      <w:rPr>
        <w:rFonts w:ascii="Symbol" w:hAnsi="Symbol" w:cs="Symbol" w:hint="default"/>
      </w:rPr>
    </w:lvl>
    <w:lvl w:ilvl="4" w:tplc="8042FDFC">
      <w:start w:val="1"/>
      <w:numFmt w:val="bullet"/>
      <w:lvlText w:val="o"/>
      <w:lvlJc w:val="left"/>
      <w:pPr>
        <w:tabs>
          <w:tab w:val="num" w:pos="0"/>
        </w:tabs>
        <w:ind w:left="4167" w:hanging="360"/>
      </w:pPr>
      <w:rPr>
        <w:rFonts w:ascii="Courier New" w:hAnsi="Courier New" w:cs="Courier New" w:hint="default"/>
      </w:rPr>
    </w:lvl>
    <w:lvl w:ilvl="5" w:tplc="38B6E936">
      <w:start w:val="1"/>
      <w:numFmt w:val="bullet"/>
      <w:lvlText w:val=""/>
      <w:lvlJc w:val="left"/>
      <w:pPr>
        <w:tabs>
          <w:tab w:val="num" w:pos="0"/>
        </w:tabs>
        <w:ind w:left="4887" w:hanging="360"/>
      </w:pPr>
      <w:rPr>
        <w:rFonts w:ascii="Wingdings" w:hAnsi="Wingdings" w:cs="Wingdings" w:hint="default"/>
      </w:rPr>
    </w:lvl>
    <w:lvl w:ilvl="6" w:tplc="587AB5A8">
      <w:start w:val="1"/>
      <w:numFmt w:val="bullet"/>
      <w:lvlText w:val=""/>
      <w:lvlJc w:val="left"/>
      <w:pPr>
        <w:tabs>
          <w:tab w:val="num" w:pos="0"/>
        </w:tabs>
        <w:ind w:left="5607" w:hanging="360"/>
      </w:pPr>
      <w:rPr>
        <w:rFonts w:ascii="Symbol" w:hAnsi="Symbol" w:cs="Symbol" w:hint="default"/>
      </w:rPr>
    </w:lvl>
    <w:lvl w:ilvl="7" w:tplc="6F08F360">
      <w:start w:val="1"/>
      <w:numFmt w:val="bullet"/>
      <w:lvlText w:val="o"/>
      <w:lvlJc w:val="left"/>
      <w:pPr>
        <w:tabs>
          <w:tab w:val="num" w:pos="0"/>
        </w:tabs>
        <w:ind w:left="6327" w:hanging="360"/>
      </w:pPr>
      <w:rPr>
        <w:rFonts w:ascii="Courier New" w:hAnsi="Courier New" w:cs="Courier New" w:hint="default"/>
      </w:rPr>
    </w:lvl>
    <w:lvl w:ilvl="8" w:tplc="6FD49AAC">
      <w:start w:val="1"/>
      <w:numFmt w:val="bullet"/>
      <w:lvlText w:val=""/>
      <w:lvlJc w:val="left"/>
      <w:pPr>
        <w:tabs>
          <w:tab w:val="num" w:pos="0"/>
        </w:tabs>
        <w:ind w:left="7047" w:hanging="360"/>
      </w:pPr>
      <w:rPr>
        <w:rFonts w:ascii="Wingdings" w:hAnsi="Wingdings" w:cs="Wingdings" w:hint="default"/>
      </w:rPr>
    </w:lvl>
  </w:abstractNum>
  <w:abstractNum w:abstractNumId="21" w15:restartNumberingAfterBreak="0">
    <w:nsid w:val="564B482D"/>
    <w:multiLevelType w:val="hybridMultilevel"/>
    <w:tmpl w:val="6CF0C8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F200AF9"/>
    <w:multiLevelType w:val="hybridMultilevel"/>
    <w:tmpl w:val="3750652E"/>
    <w:lvl w:ilvl="0" w:tplc="1DEADE0E">
      <w:start w:val="1"/>
      <w:numFmt w:val="bullet"/>
      <w:lvlText w:val=""/>
      <w:lvlJc w:val="left"/>
      <w:pPr>
        <w:ind w:left="1287" w:hanging="360"/>
      </w:pPr>
      <w:rPr>
        <w:rFonts w:ascii="Symbol" w:hAnsi="Symbol" w:hint="default"/>
      </w:rPr>
    </w:lvl>
    <w:lvl w:ilvl="1" w:tplc="805E28B6">
      <w:start w:val="1"/>
      <w:numFmt w:val="bullet"/>
      <w:lvlText w:val="o"/>
      <w:lvlJc w:val="left"/>
      <w:pPr>
        <w:ind w:left="2007" w:hanging="360"/>
      </w:pPr>
      <w:rPr>
        <w:rFonts w:ascii="Courier New" w:hAnsi="Courier New" w:cs="Courier New" w:hint="default"/>
      </w:rPr>
    </w:lvl>
    <w:lvl w:ilvl="2" w:tplc="38208332">
      <w:start w:val="1"/>
      <w:numFmt w:val="bullet"/>
      <w:lvlText w:val=""/>
      <w:lvlJc w:val="left"/>
      <w:pPr>
        <w:ind w:left="2727" w:hanging="360"/>
      </w:pPr>
      <w:rPr>
        <w:rFonts w:ascii="Wingdings" w:hAnsi="Wingdings" w:hint="default"/>
      </w:rPr>
    </w:lvl>
    <w:lvl w:ilvl="3" w:tplc="9B34AE76">
      <w:start w:val="1"/>
      <w:numFmt w:val="bullet"/>
      <w:lvlText w:val=""/>
      <w:lvlJc w:val="left"/>
      <w:pPr>
        <w:ind w:left="3447" w:hanging="360"/>
      </w:pPr>
      <w:rPr>
        <w:rFonts w:ascii="Symbol" w:hAnsi="Symbol" w:hint="default"/>
      </w:rPr>
    </w:lvl>
    <w:lvl w:ilvl="4" w:tplc="52DE6122">
      <w:start w:val="1"/>
      <w:numFmt w:val="bullet"/>
      <w:lvlText w:val="o"/>
      <w:lvlJc w:val="left"/>
      <w:pPr>
        <w:ind w:left="4167" w:hanging="360"/>
      </w:pPr>
      <w:rPr>
        <w:rFonts w:ascii="Courier New" w:hAnsi="Courier New" w:cs="Courier New" w:hint="default"/>
      </w:rPr>
    </w:lvl>
    <w:lvl w:ilvl="5" w:tplc="CCE037E0">
      <w:start w:val="1"/>
      <w:numFmt w:val="bullet"/>
      <w:lvlText w:val=""/>
      <w:lvlJc w:val="left"/>
      <w:pPr>
        <w:ind w:left="4887" w:hanging="360"/>
      </w:pPr>
      <w:rPr>
        <w:rFonts w:ascii="Wingdings" w:hAnsi="Wingdings" w:hint="default"/>
      </w:rPr>
    </w:lvl>
    <w:lvl w:ilvl="6" w:tplc="DDAA5E6A">
      <w:start w:val="1"/>
      <w:numFmt w:val="bullet"/>
      <w:lvlText w:val=""/>
      <w:lvlJc w:val="left"/>
      <w:pPr>
        <w:ind w:left="5607" w:hanging="360"/>
      </w:pPr>
      <w:rPr>
        <w:rFonts w:ascii="Symbol" w:hAnsi="Symbol" w:hint="default"/>
      </w:rPr>
    </w:lvl>
    <w:lvl w:ilvl="7" w:tplc="7758F746">
      <w:start w:val="1"/>
      <w:numFmt w:val="bullet"/>
      <w:lvlText w:val="o"/>
      <w:lvlJc w:val="left"/>
      <w:pPr>
        <w:ind w:left="6327" w:hanging="360"/>
      </w:pPr>
      <w:rPr>
        <w:rFonts w:ascii="Courier New" w:hAnsi="Courier New" w:cs="Courier New" w:hint="default"/>
      </w:rPr>
    </w:lvl>
    <w:lvl w:ilvl="8" w:tplc="BAE8F6D0">
      <w:start w:val="1"/>
      <w:numFmt w:val="bullet"/>
      <w:lvlText w:val=""/>
      <w:lvlJc w:val="left"/>
      <w:pPr>
        <w:ind w:left="7047" w:hanging="360"/>
      </w:pPr>
      <w:rPr>
        <w:rFonts w:ascii="Wingdings" w:hAnsi="Wingdings" w:hint="default"/>
      </w:rPr>
    </w:lvl>
  </w:abstractNum>
  <w:abstractNum w:abstractNumId="23" w15:restartNumberingAfterBreak="0">
    <w:nsid w:val="60061B7F"/>
    <w:multiLevelType w:val="hybridMultilevel"/>
    <w:tmpl w:val="16563764"/>
    <w:lvl w:ilvl="0" w:tplc="85CA29E0">
      <w:start w:val="1"/>
      <w:numFmt w:val="bullet"/>
      <w:lvlText w:val=""/>
      <w:lvlJc w:val="left"/>
      <w:pPr>
        <w:tabs>
          <w:tab w:val="num" w:pos="0"/>
        </w:tabs>
        <w:ind w:left="1287" w:hanging="360"/>
      </w:pPr>
      <w:rPr>
        <w:rFonts w:ascii="Symbol" w:hAnsi="Symbol" w:cs="Symbol" w:hint="default"/>
      </w:rPr>
    </w:lvl>
    <w:lvl w:ilvl="1" w:tplc="C00875B6">
      <w:start w:val="1"/>
      <w:numFmt w:val="bullet"/>
      <w:lvlText w:val="o"/>
      <w:lvlJc w:val="left"/>
      <w:pPr>
        <w:tabs>
          <w:tab w:val="num" w:pos="0"/>
        </w:tabs>
        <w:ind w:left="2007" w:hanging="360"/>
      </w:pPr>
      <w:rPr>
        <w:rFonts w:ascii="Courier New" w:hAnsi="Courier New" w:cs="Courier New" w:hint="default"/>
      </w:rPr>
    </w:lvl>
    <w:lvl w:ilvl="2" w:tplc="5AE450F6">
      <w:start w:val="1"/>
      <w:numFmt w:val="bullet"/>
      <w:lvlText w:val=""/>
      <w:lvlJc w:val="left"/>
      <w:pPr>
        <w:tabs>
          <w:tab w:val="num" w:pos="0"/>
        </w:tabs>
        <w:ind w:left="2727" w:hanging="360"/>
      </w:pPr>
      <w:rPr>
        <w:rFonts w:ascii="Wingdings" w:hAnsi="Wingdings" w:cs="Wingdings" w:hint="default"/>
      </w:rPr>
    </w:lvl>
    <w:lvl w:ilvl="3" w:tplc="5F941F16">
      <w:start w:val="1"/>
      <w:numFmt w:val="bullet"/>
      <w:lvlText w:val=""/>
      <w:lvlJc w:val="left"/>
      <w:pPr>
        <w:tabs>
          <w:tab w:val="num" w:pos="0"/>
        </w:tabs>
        <w:ind w:left="3447" w:hanging="360"/>
      </w:pPr>
      <w:rPr>
        <w:rFonts w:ascii="Symbol" w:hAnsi="Symbol" w:cs="Symbol" w:hint="default"/>
      </w:rPr>
    </w:lvl>
    <w:lvl w:ilvl="4" w:tplc="EE885D8C">
      <w:start w:val="1"/>
      <w:numFmt w:val="bullet"/>
      <w:lvlText w:val="o"/>
      <w:lvlJc w:val="left"/>
      <w:pPr>
        <w:tabs>
          <w:tab w:val="num" w:pos="0"/>
        </w:tabs>
        <w:ind w:left="4167" w:hanging="360"/>
      </w:pPr>
      <w:rPr>
        <w:rFonts w:ascii="Courier New" w:hAnsi="Courier New" w:cs="Courier New" w:hint="default"/>
      </w:rPr>
    </w:lvl>
    <w:lvl w:ilvl="5" w:tplc="3DB6D672">
      <w:start w:val="1"/>
      <w:numFmt w:val="bullet"/>
      <w:lvlText w:val=""/>
      <w:lvlJc w:val="left"/>
      <w:pPr>
        <w:tabs>
          <w:tab w:val="num" w:pos="0"/>
        </w:tabs>
        <w:ind w:left="4887" w:hanging="360"/>
      </w:pPr>
      <w:rPr>
        <w:rFonts w:ascii="Wingdings" w:hAnsi="Wingdings" w:cs="Wingdings" w:hint="default"/>
      </w:rPr>
    </w:lvl>
    <w:lvl w:ilvl="6" w:tplc="6394B818">
      <w:start w:val="1"/>
      <w:numFmt w:val="bullet"/>
      <w:lvlText w:val=""/>
      <w:lvlJc w:val="left"/>
      <w:pPr>
        <w:tabs>
          <w:tab w:val="num" w:pos="0"/>
        </w:tabs>
        <w:ind w:left="5607" w:hanging="360"/>
      </w:pPr>
      <w:rPr>
        <w:rFonts w:ascii="Symbol" w:hAnsi="Symbol" w:cs="Symbol" w:hint="default"/>
      </w:rPr>
    </w:lvl>
    <w:lvl w:ilvl="7" w:tplc="1946EDD0">
      <w:start w:val="1"/>
      <w:numFmt w:val="bullet"/>
      <w:lvlText w:val="o"/>
      <w:lvlJc w:val="left"/>
      <w:pPr>
        <w:tabs>
          <w:tab w:val="num" w:pos="0"/>
        </w:tabs>
        <w:ind w:left="6327" w:hanging="360"/>
      </w:pPr>
      <w:rPr>
        <w:rFonts w:ascii="Courier New" w:hAnsi="Courier New" w:cs="Courier New" w:hint="default"/>
      </w:rPr>
    </w:lvl>
    <w:lvl w:ilvl="8" w:tplc="DFC0696C">
      <w:start w:val="1"/>
      <w:numFmt w:val="bullet"/>
      <w:lvlText w:val=""/>
      <w:lvlJc w:val="left"/>
      <w:pPr>
        <w:tabs>
          <w:tab w:val="num" w:pos="0"/>
        </w:tabs>
        <w:ind w:left="7047" w:hanging="360"/>
      </w:pPr>
      <w:rPr>
        <w:rFonts w:ascii="Wingdings" w:hAnsi="Wingdings" w:cs="Wingdings" w:hint="default"/>
      </w:rPr>
    </w:lvl>
  </w:abstractNum>
  <w:abstractNum w:abstractNumId="24" w15:restartNumberingAfterBreak="0">
    <w:nsid w:val="6F86285B"/>
    <w:multiLevelType w:val="hybridMultilevel"/>
    <w:tmpl w:val="C57495AA"/>
    <w:lvl w:ilvl="0" w:tplc="4664FEDA">
      <w:start w:val="1"/>
      <w:numFmt w:val="bullet"/>
      <w:lvlText w:val="-"/>
      <w:lvlJc w:val="left"/>
      <w:pPr>
        <w:tabs>
          <w:tab w:val="num" w:pos="0"/>
        </w:tabs>
        <w:ind w:left="1287" w:hanging="360"/>
      </w:pPr>
      <w:rPr>
        <w:rFonts w:ascii="Segoe UI" w:hAnsi="Segoe UI" w:cs="Segoe UI" w:hint="default"/>
      </w:rPr>
    </w:lvl>
    <w:lvl w:ilvl="1" w:tplc="9006CC5E">
      <w:start w:val="1"/>
      <w:numFmt w:val="bullet"/>
      <w:lvlText w:val="o"/>
      <w:lvlJc w:val="left"/>
      <w:pPr>
        <w:tabs>
          <w:tab w:val="num" w:pos="0"/>
        </w:tabs>
        <w:ind w:left="2007" w:hanging="360"/>
      </w:pPr>
      <w:rPr>
        <w:rFonts w:ascii="Courier New" w:hAnsi="Courier New" w:cs="Courier New" w:hint="default"/>
      </w:rPr>
    </w:lvl>
    <w:lvl w:ilvl="2" w:tplc="B3C4E12A">
      <w:start w:val="1"/>
      <w:numFmt w:val="bullet"/>
      <w:lvlText w:val=""/>
      <w:lvlJc w:val="left"/>
      <w:pPr>
        <w:tabs>
          <w:tab w:val="num" w:pos="0"/>
        </w:tabs>
        <w:ind w:left="2727" w:hanging="360"/>
      </w:pPr>
      <w:rPr>
        <w:rFonts w:ascii="Wingdings" w:hAnsi="Wingdings" w:cs="Wingdings" w:hint="default"/>
      </w:rPr>
    </w:lvl>
    <w:lvl w:ilvl="3" w:tplc="9BCC7DDE">
      <w:start w:val="1"/>
      <w:numFmt w:val="bullet"/>
      <w:lvlText w:val=""/>
      <w:lvlJc w:val="left"/>
      <w:pPr>
        <w:tabs>
          <w:tab w:val="num" w:pos="0"/>
        </w:tabs>
        <w:ind w:left="3447" w:hanging="360"/>
      </w:pPr>
      <w:rPr>
        <w:rFonts w:ascii="Symbol" w:hAnsi="Symbol" w:cs="Symbol" w:hint="default"/>
      </w:rPr>
    </w:lvl>
    <w:lvl w:ilvl="4" w:tplc="1F2C2040">
      <w:start w:val="1"/>
      <w:numFmt w:val="bullet"/>
      <w:lvlText w:val="o"/>
      <w:lvlJc w:val="left"/>
      <w:pPr>
        <w:tabs>
          <w:tab w:val="num" w:pos="0"/>
        </w:tabs>
        <w:ind w:left="4167" w:hanging="360"/>
      </w:pPr>
      <w:rPr>
        <w:rFonts w:ascii="Courier New" w:hAnsi="Courier New" w:cs="Courier New" w:hint="default"/>
      </w:rPr>
    </w:lvl>
    <w:lvl w:ilvl="5" w:tplc="91E451BE">
      <w:start w:val="1"/>
      <w:numFmt w:val="bullet"/>
      <w:lvlText w:val=""/>
      <w:lvlJc w:val="left"/>
      <w:pPr>
        <w:tabs>
          <w:tab w:val="num" w:pos="0"/>
        </w:tabs>
        <w:ind w:left="4887" w:hanging="360"/>
      </w:pPr>
      <w:rPr>
        <w:rFonts w:ascii="Wingdings" w:hAnsi="Wingdings" w:cs="Wingdings" w:hint="default"/>
      </w:rPr>
    </w:lvl>
    <w:lvl w:ilvl="6" w:tplc="411EA98E">
      <w:start w:val="1"/>
      <w:numFmt w:val="bullet"/>
      <w:lvlText w:val=""/>
      <w:lvlJc w:val="left"/>
      <w:pPr>
        <w:tabs>
          <w:tab w:val="num" w:pos="0"/>
        </w:tabs>
        <w:ind w:left="5607" w:hanging="360"/>
      </w:pPr>
      <w:rPr>
        <w:rFonts w:ascii="Symbol" w:hAnsi="Symbol" w:cs="Symbol" w:hint="default"/>
      </w:rPr>
    </w:lvl>
    <w:lvl w:ilvl="7" w:tplc="16E25BC8">
      <w:start w:val="1"/>
      <w:numFmt w:val="bullet"/>
      <w:lvlText w:val="o"/>
      <w:lvlJc w:val="left"/>
      <w:pPr>
        <w:tabs>
          <w:tab w:val="num" w:pos="0"/>
        </w:tabs>
        <w:ind w:left="6327" w:hanging="360"/>
      </w:pPr>
      <w:rPr>
        <w:rFonts w:ascii="Courier New" w:hAnsi="Courier New" w:cs="Courier New" w:hint="default"/>
      </w:rPr>
    </w:lvl>
    <w:lvl w:ilvl="8" w:tplc="873EDB16">
      <w:start w:val="1"/>
      <w:numFmt w:val="bullet"/>
      <w:lvlText w:val=""/>
      <w:lvlJc w:val="left"/>
      <w:pPr>
        <w:tabs>
          <w:tab w:val="num" w:pos="0"/>
        </w:tabs>
        <w:ind w:left="7047" w:hanging="360"/>
      </w:pPr>
      <w:rPr>
        <w:rFonts w:ascii="Wingdings" w:hAnsi="Wingdings" w:cs="Wingdings" w:hint="default"/>
      </w:rPr>
    </w:lvl>
  </w:abstractNum>
  <w:num w:numId="1">
    <w:abstractNumId w:val="10"/>
  </w:num>
  <w:num w:numId="2">
    <w:abstractNumId w:val="13"/>
  </w:num>
  <w:num w:numId="3">
    <w:abstractNumId w:val="18"/>
  </w:num>
  <w:num w:numId="4">
    <w:abstractNumId w:val="24"/>
  </w:num>
  <w:num w:numId="5">
    <w:abstractNumId w:val="20"/>
  </w:num>
  <w:num w:numId="6">
    <w:abstractNumId w:val="3"/>
  </w:num>
  <w:num w:numId="7">
    <w:abstractNumId w:val="23"/>
  </w:num>
  <w:num w:numId="8">
    <w:abstractNumId w:val="7"/>
  </w:num>
  <w:num w:numId="9">
    <w:abstractNumId w:val="6"/>
  </w:num>
  <w:num w:numId="10">
    <w:abstractNumId w:val="4"/>
  </w:num>
  <w:num w:numId="11">
    <w:abstractNumId w:val="15"/>
  </w:num>
  <w:num w:numId="12">
    <w:abstractNumId w:val="1"/>
  </w:num>
  <w:num w:numId="13">
    <w:abstractNumId w:val="0"/>
  </w:num>
  <w:num w:numId="14">
    <w:abstractNumId w:val="22"/>
  </w:num>
  <w:num w:numId="15">
    <w:abstractNumId w:val="2"/>
  </w:num>
  <w:num w:numId="16">
    <w:abstractNumId w:val="12"/>
  </w:num>
  <w:num w:numId="17">
    <w:abstractNumId w:val="5"/>
  </w:num>
  <w:num w:numId="18">
    <w:abstractNumId w:val="9"/>
  </w:num>
  <w:num w:numId="19">
    <w:abstractNumId w:val="21"/>
  </w:num>
  <w:num w:numId="20">
    <w:abstractNumId w:val="11"/>
  </w:num>
  <w:num w:numId="21">
    <w:abstractNumId w:val="16"/>
  </w:num>
  <w:num w:numId="22">
    <w:abstractNumId w:val="17"/>
  </w:num>
  <w:num w:numId="23">
    <w:abstractNumId w:val="19"/>
  </w:num>
  <w:num w:numId="24">
    <w:abstractNumId w:val="14"/>
  </w:num>
  <w:num w:numId="25">
    <w:abstractNumId w:va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636"/>
    <w:rsid w:val="0004475F"/>
    <w:rsid w:val="00044A1F"/>
    <w:rsid w:val="00046728"/>
    <w:rsid w:val="00051D5B"/>
    <w:rsid w:val="0005751F"/>
    <w:rsid w:val="00060447"/>
    <w:rsid w:val="000608B4"/>
    <w:rsid w:val="00062DDC"/>
    <w:rsid w:val="00064C97"/>
    <w:rsid w:val="00071C66"/>
    <w:rsid w:val="000731CB"/>
    <w:rsid w:val="000737F0"/>
    <w:rsid w:val="00074940"/>
    <w:rsid w:val="0008033E"/>
    <w:rsid w:val="000826C0"/>
    <w:rsid w:val="00082CFB"/>
    <w:rsid w:val="00085B58"/>
    <w:rsid w:val="000877D8"/>
    <w:rsid w:val="00093115"/>
    <w:rsid w:val="00096434"/>
    <w:rsid w:val="00097683"/>
    <w:rsid w:val="000A02A9"/>
    <w:rsid w:val="000A29B2"/>
    <w:rsid w:val="000A62C1"/>
    <w:rsid w:val="000B20CA"/>
    <w:rsid w:val="000B5FFB"/>
    <w:rsid w:val="000B7C60"/>
    <w:rsid w:val="000C3645"/>
    <w:rsid w:val="000C3865"/>
    <w:rsid w:val="000C5019"/>
    <w:rsid w:val="000C64AF"/>
    <w:rsid w:val="000D3542"/>
    <w:rsid w:val="000D5A22"/>
    <w:rsid w:val="000D69E5"/>
    <w:rsid w:val="000E2408"/>
    <w:rsid w:val="000E477B"/>
    <w:rsid w:val="000E696F"/>
    <w:rsid w:val="000F47CD"/>
    <w:rsid w:val="000F59FD"/>
    <w:rsid w:val="000F6BBB"/>
    <w:rsid w:val="0010256A"/>
    <w:rsid w:val="00107477"/>
    <w:rsid w:val="0011457D"/>
    <w:rsid w:val="00115114"/>
    <w:rsid w:val="0011573A"/>
    <w:rsid w:val="001157FD"/>
    <w:rsid w:val="00117706"/>
    <w:rsid w:val="00120764"/>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03C"/>
    <w:rsid w:val="001704B8"/>
    <w:rsid w:val="001714DF"/>
    <w:rsid w:val="00171654"/>
    <w:rsid w:val="0017359C"/>
    <w:rsid w:val="00176E0F"/>
    <w:rsid w:val="001818FC"/>
    <w:rsid w:val="00183204"/>
    <w:rsid w:val="00195765"/>
    <w:rsid w:val="00195AE7"/>
    <w:rsid w:val="00196EE0"/>
    <w:rsid w:val="00197B89"/>
    <w:rsid w:val="001A1DC4"/>
    <w:rsid w:val="001A2C79"/>
    <w:rsid w:val="001A57B1"/>
    <w:rsid w:val="001A6DDC"/>
    <w:rsid w:val="001B0B94"/>
    <w:rsid w:val="001B2F51"/>
    <w:rsid w:val="001C2003"/>
    <w:rsid w:val="001C3F7F"/>
    <w:rsid w:val="001D2986"/>
    <w:rsid w:val="001D3581"/>
    <w:rsid w:val="001D64EA"/>
    <w:rsid w:val="001E47CD"/>
    <w:rsid w:val="001E5477"/>
    <w:rsid w:val="001E5924"/>
    <w:rsid w:val="001F0A15"/>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83D09"/>
    <w:rsid w:val="002A7F99"/>
    <w:rsid w:val="002B0AF2"/>
    <w:rsid w:val="002B3994"/>
    <w:rsid w:val="002B3E0C"/>
    <w:rsid w:val="002B41E5"/>
    <w:rsid w:val="002B6107"/>
    <w:rsid w:val="002C5D75"/>
    <w:rsid w:val="002C7E4E"/>
    <w:rsid w:val="002C7FD0"/>
    <w:rsid w:val="002D068C"/>
    <w:rsid w:val="002E5391"/>
    <w:rsid w:val="002E7221"/>
    <w:rsid w:val="002F2248"/>
    <w:rsid w:val="002F42C5"/>
    <w:rsid w:val="002F4F5F"/>
    <w:rsid w:val="00301623"/>
    <w:rsid w:val="003077D6"/>
    <w:rsid w:val="00313691"/>
    <w:rsid w:val="0031730F"/>
    <w:rsid w:val="003179BC"/>
    <w:rsid w:val="00321294"/>
    <w:rsid w:val="00321CA0"/>
    <w:rsid w:val="00331646"/>
    <w:rsid w:val="003338A4"/>
    <w:rsid w:val="0033576F"/>
    <w:rsid w:val="0034750C"/>
    <w:rsid w:val="003523DB"/>
    <w:rsid w:val="00354BB5"/>
    <w:rsid w:val="003635B3"/>
    <w:rsid w:val="00365120"/>
    <w:rsid w:val="00367BDD"/>
    <w:rsid w:val="00373E0B"/>
    <w:rsid w:val="003742B4"/>
    <w:rsid w:val="00375EDD"/>
    <w:rsid w:val="00384961"/>
    <w:rsid w:val="0038678F"/>
    <w:rsid w:val="00391001"/>
    <w:rsid w:val="00391FC0"/>
    <w:rsid w:val="00392E76"/>
    <w:rsid w:val="00394BAF"/>
    <w:rsid w:val="003951E0"/>
    <w:rsid w:val="00395767"/>
    <w:rsid w:val="00396178"/>
    <w:rsid w:val="00396179"/>
    <w:rsid w:val="003A130D"/>
    <w:rsid w:val="003A1D98"/>
    <w:rsid w:val="003A7CFD"/>
    <w:rsid w:val="003B23A6"/>
    <w:rsid w:val="003B3FF2"/>
    <w:rsid w:val="003B727F"/>
    <w:rsid w:val="003C1687"/>
    <w:rsid w:val="003C33C0"/>
    <w:rsid w:val="003C6043"/>
    <w:rsid w:val="003D42B6"/>
    <w:rsid w:val="003D4DDB"/>
    <w:rsid w:val="003D5AE7"/>
    <w:rsid w:val="003E051A"/>
    <w:rsid w:val="003E139B"/>
    <w:rsid w:val="003F0827"/>
    <w:rsid w:val="003F19AB"/>
    <w:rsid w:val="003F570D"/>
    <w:rsid w:val="003F753A"/>
    <w:rsid w:val="004105CD"/>
    <w:rsid w:val="00411FA2"/>
    <w:rsid w:val="004174CF"/>
    <w:rsid w:val="0042067A"/>
    <w:rsid w:val="00425A8B"/>
    <w:rsid w:val="00427148"/>
    <w:rsid w:val="00427429"/>
    <w:rsid w:val="004327E4"/>
    <w:rsid w:val="00434DEF"/>
    <w:rsid w:val="0043786F"/>
    <w:rsid w:val="0044303C"/>
    <w:rsid w:val="0044512C"/>
    <w:rsid w:val="0044717D"/>
    <w:rsid w:val="00456281"/>
    <w:rsid w:val="00457731"/>
    <w:rsid w:val="00467DB6"/>
    <w:rsid w:val="00470F09"/>
    <w:rsid w:val="0047270B"/>
    <w:rsid w:val="00473C96"/>
    <w:rsid w:val="0047487E"/>
    <w:rsid w:val="00476BAE"/>
    <w:rsid w:val="00480EA8"/>
    <w:rsid w:val="00487730"/>
    <w:rsid w:val="004945CE"/>
    <w:rsid w:val="00494F12"/>
    <w:rsid w:val="004A3762"/>
    <w:rsid w:val="004C3828"/>
    <w:rsid w:val="004D66BE"/>
    <w:rsid w:val="004D7417"/>
    <w:rsid w:val="004E0930"/>
    <w:rsid w:val="004E0BF7"/>
    <w:rsid w:val="004E15E2"/>
    <w:rsid w:val="004E1615"/>
    <w:rsid w:val="004F56DC"/>
    <w:rsid w:val="004F70F1"/>
    <w:rsid w:val="004F72A3"/>
    <w:rsid w:val="0050601A"/>
    <w:rsid w:val="00510DAA"/>
    <w:rsid w:val="0051158D"/>
    <w:rsid w:val="00521B5A"/>
    <w:rsid w:val="00521DC4"/>
    <w:rsid w:val="00522D69"/>
    <w:rsid w:val="005269EC"/>
    <w:rsid w:val="00531281"/>
    <w:rsid w:val="00533CA5"/>
    <w:rsid w:val="00535A83"/>
    <w:rsid w:val="00542DCF"/>
    <w:rsid w:val="00547D4E"/>
    <w:rsid w:val="005533F0"/>
    <w:rsid w:val="00555706"/>
    <w:rsid w:val="0055738D"/>
    <w:rsid w:val="00561710"/>
    <w:rsid w:val="00566D18"/>
    <w:rsid w:val="00567EF5"/>
    <w:rsid w:val="005716CE"/>
    <w:rsid w:val="005721EE"/>
    <w:rsid w:val="0057232E"/>
    <w:rsid w:val="0057752F"/>
    <w:rsid w:val="0058114D"/>
    <w:rsid w:val="005824AA"/>
    <w:rsid w:val="00590615"/>
    <w:rsid w:val="005978E5"/>
    <w:rsid w:val="005A4607"/>
    <w:rsid w:val="005A71C3"/>
    <w:rsid w:val="005B2353"/>
    <w:rsid w:val="005B6A80"/>
    <w:rsid w:val="005B704B"/>
    <w:rsid w:val="005C171A"/>
    <w:rsid w:val="005C5AE1"/>
    <w:rsid w:val="005C72B9"/>
    <w:rsid w:val="005D09B5"/>
    <w:rsid w:val="005D0E67"/>
    <w:rsid w:val="005D77EC"/>
    <w:rsid w:val="005E1DFF"/>
    <w:rsid w:val="005E2FA8"/>
    <w:rsid w:val="005E6F8F"/>
    <w:rsid w:val="005F0089"/>
    <w:rsid w:val="005F22C5"/>
    <w:rsid w:val="005F329F"/>
    <w:rsid w:val="005F3CD4"/>
    <w:rsid w:val="00600316"/>
    <w:rsid w:val="00600D64"/>
    <w:rsid w:val="00605FC3"/>
    <w:rsid w:val="00611538"/>
    <w:rsid w:val="00612852"/>
    <w:rsid w:val="00624A53"/>
    <w:rsid w:val="0062539E"/>
    <w:rsid w:val="00630516"/>
    <w:rsid w:val="006360BD"/>
    <w:rsid w:val="00637874"/>
    <w:rsid w:val="00642227"/>
    <w:rsid w:val="0064599E"/>
    <w:rsid w:val="00647D90"/>
    <w:rsid w:val="0065008C"/>
    <w:rsid w:val="00651BD8"/>
    <w:rsid w:val="0065498E"/>
    <w:rsid w:val="006620E8"/>
    <w:rsid w:val="00670849"/>
    <w:rsid w:val="006737BA"/>
    <w:rsid w:val="006769FE"/>
    <w:rsid w:val="006840C7"/>
    <w:rsid w:val="0068634A"/>
    <w:rsid w:val="006928E8"/>
    <w:rsid w:val="006979A4"/>
    <w:rsid w:val="006A00FF"/>
    <w:rsid w:val="006A011E"/>
    <w:rsid w:val="006A0141"/>
    <w:rsid w:val="006A5B49"/>
    <w:rsid w:val="006B7FE2"/>
    <w:rsid w:val="006C40C5"/>
    <w:rsid w:val="006C7C03"/>
    <w:rsid w:val="006E1945"/>
    <w:rsid w:val="006E4CB7"/>
    <w:rsid w:val="006F54AF"/>
    <w:rsid w:val="007019E8"/>
    <w:rsid w:val="0070383A"/>
    <w:rsid w:val="00703E21"/>
    <w:rsid w:val="0070522A"/>
    <w:rsid w:val="00705347"/>
    <w:rsid w:val="00707B13"/>
    <w:rsid w:val="00707B42"/>
    <w:rsid w:val="00710FC1"/>
    <w:rsid w:val="00721E93"/>
    <w:rsid w:val="007225B7"/>
    <w:rsid w:val="00723737"/>
    <w:rsid w:val="00724DAD"/>
    <w:rsid w:val="007322FF"/>
    <w:rsid w:val="00735561"/>
    <w:rsid w:val="0073710A"/>
    <w:rsid w:val="00737E55"/>
    <w:rsid w:val="00744DCD"/>
    <w:rsid w:val="00753A5D"/>
    <w:rsid w:val="00762052"/>
    <w:rsid w:val="00764C83"/>
    <w:rsid w:val="00765FD7"/>
    <w:rsid w:val="00767703"/>
    <w:rsid w:val="00772BB8"/>
    <w:rsid w:val="0077542C"/>
    <w:rsid w:val="00785C02"/>
    <w:rsid w:val="0079110F"/>
    <w:rsid w:val="00791730"/>
    <w:rsid w:val="007A0323"/>
    <w:rsid w:val="007A3D3C"/>
    <w:rsid w:val="007A40CC"/>
    <w:rsid w:val="007A666C"/>
    <w:rsid w:val="007B1CDE"/>
    <w:rsid w:val="007B5A81"/>
    <w:rsid w:val="007C7869"/>
    <w:rsid w:val="007D438B"/>
    <w:rsid w:val="007E0C99"/>
    <w:rsid w:val="007F3B4D"/>
    <w:rsid w:val="007F69A7"/>
    <w:rsid w:val="00801490"/>
    <w:rsid w:val="008049E0"/>
    <w:rsid w:val="008106D2"/>
    <w:rsid w:val="00811B68"/>
    <w:rsid w:val="00812495"/>
    <w:rsid w:val="00817817"/>
    <w:rsid w:val="008220CF"/>
    <w:rsid w:val="00824CAB"/>
    <w:rsid w:val="0083457E"/>
    <w:rsid w:val="008448AB"/>
    <w:rsid w:val="00845956"/>
    <w:rsid w:val="00845BD2"/>
    <w:rsid w:val="00847EDC"/>
    <w:rsid w:val="008528A4"/>
    <w:rsid w:val="00853961"/>
    <w:rsid w:val="008546AD"/>
    <w:rsid w:val="00856A8C"/>
    <w:rsid w:val="0086000C"/>
    <w:rsid w:val="00860616"/>
    <w:rsid w:val="00861E25"/>
    <w:rsid w:val="00867752"/>
    <w:rsid w:val="00873C80"/>
    <w:rsid w:val="00883801"/>
    <w:rsid w:val="008852B8"/>
    <w:rsid w:val="00890B82"/>
    <w:rsid w:val="00891923"/>
    <w:rsid w:val="00894E9D"/>
    <w:rsid w:val="00896D75"/>
    <w:rsid w:val="008A32FD"/>
    <w:rsid w:val="008A44F0"/>
    <w:rsid w:val="008A60C7"/>
    <w:rsid w:val="008B26DC"/>
    <w:rsid w:val="008B36BD"/>
    <w:rsid w:val="008B4299"/>
    <w:rsid w:val="008B5A41"/>
    <w:rsid w:val="008C0493"/>
    <w:rsid w:val="008C0B3E"/>
    <w:rsid w:val="008C44DB"/>
    <w:rsid w:val="008C5A94"/>
    <w:rsid w:val="008D70D1"/>
    <w:rsid w:val="008E5B4C"/>
    <w:rsid w:val="008F23E1"/>
    <w:rsid w:val="008F3451"/>
    <w:rsid w:val="008F50F1"/>
    <w:rsid w:val="008F6CA8"/>
    <w:rsid w:val="008F72CC"/>
    <w:rsid w:val="0090054E"/>
    <w:rsid w:val="00901262"/>
    <w:rsid w:val="00903638"/>
    <w:rsid w:val="0090525A"/>
    <w:rsid w:val="00905F87"/>
    <w:rsid w:val="009066A6"/>
    <w:rsid w:val="00906DDD"/>
    <w:rsid w:val="00907232"/>
    <w:rsid w:val="00910006"/>
    <w:rsid w:val="00910303"/>
    <w:rsid w:val="0091036C"/>
    <w:rsid w:val="00911A51"/>
    <w:rsid w:val="00912157"/>
    <w:rsid w:val="00914479"/>
    <w:rsid w:val="0091587A"/>
    <w:rsid w:val="009174AB"/>
    <w:rsid w:val="00923F97"/>
    <w:rsid w:val="009329E9"/>
    <w:rsid w:val="00935664"/>
    <w:rsid w:val="0093667B"/>
    <w:rsid w:val="00937A20"/>
    <w:rsid w:val="00937B72"/>
    <w:rsid w:val="00943B6C"/>
    <w:rsid w:val="00944629"/>
    <w:rsid w:val="00945292"/>
    <w:rsid w:val="0095084E"/>
    <w:rsid w:val="009551AF"/>
    <w:rsid w:val="00956D65"/>
    <w:rsid w:val="00963824"/>
    <w:rsid w:val="00966981"/>
    <w:rsid w:val="00967624"/>
    <w:rsid w:val="00971C4F"/>
    <w:rsid w:val="009767B7"/>
    <w:rsid w:val="00981320"/>
    <w:rsid w:val="00981A92"/>
    <w:rsid w:val="00987F76"/>
    <w:rsid w:val="00991309"/>
    <w:rsid w:val="00993BAD"/>
    <w:rsid w:val="00997C8D"/>
    <w:rsid w:val="009A49D1"/>
    <w:rsid w:val="009B2B25"/>
    <w:rsid w:val="009B58D8"/>
    <w:rsid w:val="009C00F0"/>
    <w:rsid w:val="009C0411"/>
    <w:rsid w:val="009C49A5"/>
    <w:rsid w:val="009D1B93"/>
    <w:rsid w:val="009D3E11"/>
    <w:rsid w:val="009D62FC"/>
    <w:rsid w:val="009E6D27"/>
    <w:rsid w:val="009F1CEF"/>
    <w:rsid w:val="009F2600"/>
    <w:rsid w:val="009F4CDC"/>
    <w:rsid w:val="009F6DF9"/>
    <w:rsid w:val="00A02707"/>
    <w:rsid w:val="00A0526A"/>
    <w:rsid w:val="00A072E3"/>
    <w:rsid w:val="00A10301"/>
    <w:rsid w:val="00A15666"/>
    <w:rsid w:val="00A160D8"/>
    <w:rsid w:val="00A21438"/>
    <w:rsid w:val="00A23313"/>
    <w:rsid w:val="00A23FEA"/>
    <w:rsid w:val="00A32600"/>
    <w:rsid w:val="00A3783B"/>
    <w:rsid w:val="00A4298A"/>
    <w:rsid w:val="00A43FE4"/>
    <w:rsid w:val="00A4747E"/>
    <w:rsid w:val="00A47DB7"/>
    <w:rsid w:val="00A503E3"/>
    <w:rsid w:val="00A52DD4"/>
    <w:rsid w:val="00A559FC"/>
    <w:rsid w:val="00A6033C"/>
    <w:rsid w:val="00A63F90"/>
    <w:rsid w:val="00A66EDA"/>
    <w:rsid w:val="00A71795"/>
    <w:rsid w:val="00A74D4A"/>
    <w:rsid w:val="00A75828"/>
    <w:rsid w:val="00A76980"/>
    <w:rsid w:val="00A76DC8"/>
    <w:rsid w:val="00A77900"/>
    <w:rsid w:val="00A82146"/>
    <w:rsid w:val="00AA0CF3"/>
    <w:rsid w:val="00AA445D"/>
    <w:rsid w:val="00AA794F"/>
    <w:rsid w:val="00AB0C78"/>
    <w:rsid w:val="00AB32F9"/>
    <w:rsid w:val="00AB4266"/>
    <w:rsid w:val="00AB74E0"/>
    <w:rsid w:val="00AB7F1C"/>
    <w:rsid w:val="00AC0450"/>
    <w:rsid w:val="00AC0581"/>
    <w:rsid w:val="00AC2433"/>
    <w:rsid w:val="00AC430E"/>
    <w:rsid w:val="00AC7B6C"/>
    <w:rsid w:val="00AD0566"/>
    <w:rsid w:val="00AD06E9"/>
    <w:rsid w:val="00AD31F9"/>
    <w:rsid w:val="00AE1D12"/>
    <w:rsid w:val="00AE595C"/>
    <w:rsid w:val="00AF1AE2"/>
    <w:rsid w:val="00AF3285"/>
    <w:rsid w:val="00AF6BF1"/>
    <w:rsid w:val="00AF7888"/>
    <w:rsid w:val="00AF7D14"/>
    <w:rsid w:val="00B0741E"/>
    <w:rsid w:val="00B11326"/>
    <w:rsid w:val="00B14AE4"/>
    <w:rsid w:val="00B2655E"/>
    <w:rsid w:val="00B26925"/>
    <w:rsid w:val="00B3100F"/>
    <w:rsid w:val="00B31219"/>
    <w:rsid w:val="00B32292"/>
    <w:rsid w:val="00B442DA"/>
    <w:rsid w:val="00B44F4C"/>
    <w:rsid w:val="00B473AB"/>
    <w:rsid w:val="00B505FA"/>
    <w:rsid w:val="00B523D5"/>
    <w:rsid w:val="00B534A3"/>
    <w:rsid w:val="00B55497"/>
    <w:rsid w:val="00B55790"/>
    <w:rsid w:val="00B638D2"/>
    <w:rsid w:val="00B7141C"/>
    <w:rsid w:val="00B748DE"/>
    <w:rsid w:val="00B76D03"/>
    <w:rsid w:val="00B8002B"/>
    <w:rsid w:val="00B80291"/>
    <w:rsid w:val="00B84934"/>
    <w:rsid w:val="00B86D43"/>
    <w:rsid w:val="00B878E9"/>
    <w:rsid w:val="00B9416A"/>
    <w:rsid w:val="00BA45FC"/>
    <w:rsid w:val="00BA6CBA"/>
    <w:rsid w:val="00BB100A"/>
    <w:rsid w:val="00BB5966"/>
    <w:rsid w:val="00BD3F60"/>
    <w:rsid w:val="00BD4A28"/>
    <w:rsid w:val="00BD6DBB"/>
    <w:rsid w:val="00BD7870"/>
    <w:rsid w:val="00BE33BB"/>
    <w:rsid w:val="00BF15F2"/>
    <w:rsid w:val="00BF51B2"/>
    <w:rsid w:val="00BF7128"/>
    <w:rsid w:val="00C140DF"/>
    <w:rsid w:val="00C16D68"/>
    <w:rsid w:val="00C30D4F"/>
    <w:rsid w:val="00C32DF3"/>
    <w:rsid w:val="00C356CB"/>
    <w:rsid w:val="00C41C33"/>
    <w:rsid w:val="00C437F8"/>
    <w:rsid w:val="00C442D1"/>
    <w:rsid w:val="00C51871"/>
    <w:rsid w:val="00C54BED"/>
    <w:rsid w:val="00C62B12"/>
    <w:rsid w:val="00C76B3F"/>
    <w:rsid w:val="00C8055E"/>
    <w:rsid w:val="00C901D3"/>
    <w:rsid w:val="00C93AAF"/>
    <w:rsid w:val="00C943B1"/>
    <w:rsid w:val="00C96EBC"/>
    <w:rsid w:val="00CA26D3"/>
    <w:rsid w:val="00CA6763"/>
    <w:rsid w:val="00CA6A18"/>
    <w:rsid w:val="00CB0D66"/>
    <w:rsid w:val="00CB2474"/>
    <w:rsid w:val="00CB701F"/>
    <w:rsid w:val="00CC59EC"/>
    <w:rsid w:val="00CD2519"/>
    <w:rsid w:val="00CD2DC4"/>
    <w:rsid w:val="00CD376A"/>
    <w:rsid w:val="00CD76E6"/>
    <w:rsid w:val="00CE38E5"/>
    <w:rsid w:val="00CE3FD2"/>
    <w:rsid w:val="00CF2E21"/>
    <w:rsid w:val="00CF6456"/>
    <w:rsid w:val="00CF690A"/>
    <w:rsid w:val="00D07523"/>
    <w:rsid w:val="00D12E05"/>
    <w:rsid w:val="00D14EF5"/>
    <w:rsid w:val="00D16BF5"/>
    <w:rsid w:val="00D1748E"/>
    <w:rsid w:val="00D20261"/>
    <w:rsid w:val="00D25BFE"/>
    <w:rsid w:val="00D260A5"/>
    <w:rsid w:val="00D31BEA"/>
    <w:rsid w:val="00D33C8C"/>
    <w:rsid w:val="00D3584D"/>
    <w:rsid w:val="00D4133E"/>
    <w:rsid w:val="00D41E2F"/>
    <w:rsid w:val="00D43354"/>
    <w:rsid w:val="00D46262"/>
    <w:rsid w:val="00D50F74"/>
    <w:rsid w:val="00D530BC"/>
    <w:rsid w:val="00D56360"/>
    <w:rsid w:val="00D577BF"/>
    <w:rsid w:val="00D715A9"/>
    <w:rsid w:val="00D74737"/>
    <w:rsid w:val="00D75F83"/>
    <w:rsid w:val="00D81747"/>
    <w:rsid w:val="00D8295C"/>
    <w:rsid w:val="00D840E7"/>
    <w:rsid w:val="00D902B6"/>
    <w:rsid w:val="00D91FE3"/>
    <w:rsid w:val="00D9296F"/>
    <w:rsid w:val="00D92D13"/>
    <w:rsid w:val="00D96ABB"/>
    <w:rsid w:val="00DA14E9"/>
    <w:rsid w:val="00DA2E17"/>
    <w:rsid w:val="00DB492F"/>
    <w:rsid w:val="00DC6240"/>
    <w:rsid w:val="00DD47AA"/>
    <w:rsid w:val="00DD76C0"/>
    <w:rsid w:val="00DE41B0"/>
    <w:rsid w:val="00DF5DD2"/>
    <w:rsid w:val="00DF63A3"/>
    <w:rsid w:val="00DF6574"/>
    <w:rsid w:val="00E10712"/>
    <w:rsid w:val="00E119CC"/>
    <w:rsid w:val="00E13746"/>
    <w:rsid w:val="00E173DF"/>
    <w:rsid w:val="00E24AD3"/>
    <w:rsid w:val="00E27ADC"/>
    <w:rsid w:val="00E31596"/>
    <w:rsid w:val="00E33547"/>
    <w:rsid w:val="00E419BC"/>
    <w:rsid w:val="00E46E7F"/>
    <w:rsid w:val="00E558C2"/>
    <w:rsid w:val="00E56F84"/>
    <w:rsid w:val="00E6378E"/>
    <w:rsid w:val="00E64EF6"/>
    <w:rsid w:val="00E65D88"/>
    <w:rsid w:val="00E66A4F"/>
    <w:rsid w:val="00E67E26"/>
    <w:rsid w:val="00E71858"/>
    <w:rsid w:val="00E73849"/>
    <w:rsid w:val="00EA410D"/>
    <w:rsid w:val="00EB07F6"/>
    <w:rsid w:val="00EC007C"/>
    <w:rsid w:val="00EC137C"/>
    <w:rsid w:val="00EC5574"/>
    <w:rsid w:val="00ED6010"/>
    <w:rsid w:val="00ED7131"/>
    <w:rsid w:val="00ED7561"/>
    <w:rsid w:val="00EE0A64"/>
    <w:rsid w:val="00F01098"/>
    <w:rsid w:val="00F03B8E"/>
    <w:rsid w:val="00F07B44"/>
    <w:rsid w:val="00F10F53"/>
    <w:rsid w:val="00F12074"/>
    <w:rsid w:val="00F15574"/>
    <w:rsid w:val="00F15F15"/>
    <w:rsid w:val="00F2348E"/>
    <w:rsid w:val="00F34C8F"/>
    <w:rsid w:val="00F353E7"/>
    <w:rsid w:val="00F43421"/>
    <w:rsid w:val="00F46CBA"/>
    <w:rsid w:val="00F47E89"/>
    <w:rsid w:val="00F50B9C"/>
    <w:rsid w:val="00F6223B"/>
    <w:rsid w:val="00F65DBC"/>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A7D1A"/>
    <w:rsid w:val="00FB306D"/>
    <w:rsid w:val="00FB3972"/>
    <w:rsid w:val="00FB457C"/>
    <w:rsid w:val="00FB71A8"/>
    <w:rsid w:val="00FC1002"/>
    <w:rsid w:val="00FD18C0"/>
    <w:rsid w:val="00FD4576"/>
    <w:rsid w:val="00FD7089"/>
    <w:rsid w:val="00FE0460"/>
    <w:rsid w:val="00FE4341"/>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qFormat="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iPriority="99"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ubtitle" w:uiPriority="99" w:qFormat="1"/>
    <w:lsdException w:name="Date" w:qFormat="1"/>
    <w:lsdException w:name="Body Text First Indent" w:uiPriority="99"/>
    <w:lsdException w:name="Body Text First Indent 2" w:semiHidden="1" w:unhideWhenUsed="1"/>
    <w:lsdException w:name="Note Heading" w:semiHidden="1" w:unhideWhenUsed="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nhideWhenUsed="1"/>
    <w:lsdException w:name="Block Text" w:semiHidden="1" w:unhideWhenUsed="1" w:qFormat="1"/>
    <w:lsdException w:name="Hyperlink" w:semiHidden="1" w:uiPriority="99" w:unhideWhenUsed="1"/>
    <w:lsdException w:name="FollowedHyperlink" w:semiHidden="1" w:uiPriority="99" w:unhideWhenUsed="1" w:qFormat="1"/>
    <w:lsdException w:name="Strong" w:qFormat="1"/>
    <w:lsdException w:name="Emphasis" w:uiPriority="20" w:qFormat="1"/>
    <w:lsdException w:name="Document Map" w:semiHidden="1" w:uiPriority="99" w:unhideWhenUsed="1" w:qFormat="1"/>
    <w:lsdException w:name="Plain Text" w:semiHidden="1" w:uiPriority="99"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rFonts w:ascii="Liberation Serif" w:hAnsi="Liberation Serif"/>
      <w:b/>
      <w:bCs/>
      <w:color w:val="00000A"/>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aliases w:val="Маркированный список1 Знак,ТЗ список Знак,SL_Абзац списка Знак,Булет1 Знак,1Булет Знак,Bullet List Знак,FooterText Знак,numbered Знак,Нумерованый список Знак,Paragraphe de liste1 Знак,Bulletr List Paragraph Знак,Маркер Знак,1 Знак"/>
    <w:uiPriority w:val="34"/>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Arial" w:hAnsi="Arial" w:cs="Arial"/>
      <w:b/>
      <w:bCs/>
      <w:color w:val="00000A"/>
      <w:sz w:val="24"/>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rFonts w:ascii="Liberation Serif" w:hAnsi="Liberation Serif"/>
      <w:b/>
      <w:bCs/>
      <w:color w:val="00000A"/>
      <w:kern w:val="2"/>
      <w:sz w:val="36"/>
      <w:szCs w:val="36"/>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link w:val="1f"/>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0">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1">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2">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link w:val="1f3"/>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link w:val="1f4"/>
    <w:qFormat/>
    <w:rsid w:val="0058136B"/>
  </w:style>
  <w:style w:type="paragraph" w:styleId="afff8">
    <w:name w:val="Normal (Web)"/>
    <w:basedOn w:val="10"/>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link w:val="1f5"/>
  </w:style>
  <w:style w:type="paragraph" w:styleId="afffa">
    <w:name w:val="endnote text"/>
    <w:basedOn w:val="10"/>
    <w:link w:val="1f6"/>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Маркер,1,UL,Абзац маркированнный,Table-Normal,lp1"/>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link w:val="1f7"/>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8">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9">
    <w:name w:val="Абзац списка1"/>
    <w:basedOn w:val="10"/>
    <w:uiPriority w:val="99"/>
    <w:qFormat/>
    <w:rsid w:val="00A83F85"/>
    <w:pPr>
      <w:spacing w:after="0"/>
      <w:ind w:left="720"/>
    </w:pPr>
    <w:rPr>
      <w:color w:val="000000"/>
    </w:rPr>
  </w:style>
  <w:style w:type="paragraph" w:customStyle="1" w:styleId="1fa">
    <w:name w:val="Текст примечания1"/>
    <w:basedOn w:val="10"/>
    <w:qFormat/>
    <w:rsid w:val="00A83F85"/>
    <w:pPr>
      <w:spacing w:after="0"/>
    </w:pPr>
    <w:rPr>
      <w:color w:val="000000"/>
      <w:sz w:val="20"/>
    </w:rPr>
  </w:style>
  <w:style w:type="paragraph" w:customStyle="1" w:styleId="1fb">
    <w:name w:val="Тема примечания1"/>
    <w:basedOn w:val="1fa"/>
    <w:qFormat/>
    <w:rsid w:val="00A83F85"/>
    <w:rPr>
      <w:b/>
    </w:rPr>
  </w:style>
  <w:style w:type="paragraph" w:customStyle="1" w:styleId="1fc">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d">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e">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link w:val="1ff"/>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link w:val="affff9"/>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f0">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link w:val="1ff1"/>
    <w:uiPriority w:val="99"/>
    <w:semiHidden/>
    <w:qFormat/>
    <w:rsid w:val="00A83F85"/>
    <w:pPr>
      <w:spacing w:after="0"/>
    </w:pPr>
    <w:rPr>
      <w:rFonts w:ascii="Tahoma" w:hAnsi="Tahoma"/>
      <w:sz w:val="16"/>
    </w:rPr>
  </w:style>
  <w:style w:type="paragraph" w:customStyle="1" w:styleId="1ff2">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f3">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f4">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f5">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f5"/>
    <w:qFormat/>
    <w:rsid w:val="00A83F85"/>
    <w:pPr>
      <w:ind w:left="0" w:firstLine="0"/>
    </w:pPr>
  </w:style>
  <w:style w:type="paragraph" w:customStyle="1" w:styleId="1ff6">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3"/>
    <w:link w:val="afffffd"/>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e">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7">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7"/>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f">
    <w:name w:val="Table Grid"/>
    <w:basedOn w:val="a1"/>
    <w:uiPriority w:val="3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8">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9">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0">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1">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2">
    <w:name w:val="Пункт"/>
    <w:basedOn w:val="a"/>
    <w:rsid w:val="00CF6456"/>
    <w:pPr>
      <w:widowControl w:val="0"/>
      <w:suppressAutoHyphens/>
      <w:autoSpaceDE w:val="0"/>
      <w:spacing w:before="180" w:after="120"/>
      <w:ind w:firstLine="709"/>
      <w:jc w:val="both"/>
    </w:pPr>
    <w:rPr>
      <w:sz w:val="24"/>
      <w:lang w:eastAsia="ar-SA"/>
    </w:rPr>
  </w:style>
  <w:style w:type="character" w:customStyle="1" w:styleId="1f">
    <w:name w:val="Основной текст Знак1"/>
    <w:basedOn w:val="a0"/>
    <w:link w:val="afff3"/>
    <w:rsid w:val="00196EE0"/>
    <w:rPr>
      <w:rFonts w:ascii="Liberation Serif" w:hAnsi="Liberation Serif"/>
      <w:color w:val="00000A"/>
      <w:sz w:val="24"/>
    </w:rPr>
  </w:style>
  <w:style w:type="character" w:customStyle="1" w:styleId="212">
    <w:name w:val="Основной текст с отступом 2 Знак1"/>
    <w:basedOn w:val="a0"/>
    <w:uiPriority w:val="99"/>
    <w:semiHidden/>
    <w:rsid w:val="00196EE0"/>
  </w:style>
  <w:style w:type="character" w:customStyle="1" w:styleId="1f3">
    <w:name w:val="Нижний колонтитул Знак1"/>
    <w:basedOn w:val="a0"/>
    <w:link w:val="afff6"/>
    <w:uiPriority w:val="99"/>
    <w:rsid w:val="00196EE0"/>
    <w:rPr>
      <w:rFonts w:ascii="Liberation Serif" w:hAnsi="Liberation Serif"/>
      <w:color w:val="00000A"/>
      <w:sz w:val="24"/>
    </w:rPr>
  </w:style>
  <w:style w:type="character" w:customStyle="1" w:styleId="320">
    <w:name w:val="Основной текст 3 Знак2"/>
    <w:basedOn w:val="a0"/>
    <w:uiPriority w:val="99"/>
    <w:semiHidden/>
    <w:rsid w:val="00196EE0"/>
    <w:rPr>
      <w:sz w:val="16"/>
      <w:szCs w:val="16"/>
    </w:rPr>
  </w:style>
  <w:style w:type="character" w:customStyle="1" w:styleId="1f4">
    <w:name w:val="Дата Знак1"/>
    <w:basedOn w:val="a0"/>
    <w:link w:val="afff7"/>
    <w:rsid w:val="00196EE0"/>
    <w:rPr>
      <w:rFonts w:ascii="Liberation Serif" w:hAnsi="Liberation Serif"/>
      <w:color w:val="00000A"/>
      <w:sz w:val="24"/>
    </w:rPr>
  </w:style>
  <w:style w:type="character" w:customStyle="1" w:styleId="47">
    <w:name w:val="Текст примечания Знак4"/>
    <w:basedOn w:val="a0"/>
    <w:uiPriority w:val="99"/>
    <w:semiHidden/>
    <w:rsid w:val="00196EE0"/>
  </w:style>
  <w:style w:type="character" w:customStyle="1" w:styleId="3f0">
    <w:name w:val="Тема примечания Знак3"/>
    <w:basedOn w:val="47"/>
    <w:uiPriority w:val="99"/>
    <w:semiHidden/>
    <w:rsid w:val="00196EE0"/>
    <w:rPr>
      <w:b/>
      <w:bCs/>
    </w:rPr>
  </w:style>
  <w:style w:type="character" w:customStyle="1" w:styleId="3f1">
    <w:name w:val="Текст выноски Знак3"/>
    <w:basedOn w:val="a0"/>
    <w:uiPriority w:val="99"/>
    <w:semiHidden/>
    <w:rsid w:val="00196EE0"/>
    <w:rPr>
      <w:rFonts w:ascii="Segoe UI" w:hAnsi="Segoe UI" w:cs="Segoe UI"/>
      <w:sz w:val="18"/>
      <w:szCs w:val="18"/>
    </w:rPr>
  </w:style>
  <w:style w:type="character" w:customStyle="1" w:styleId="1f5">
    <w:name w:val="Текст сноски Знак1"/>
    <w:basedOn w:val="a0"/>
    <w:link w:val="afff9"/>
    <w:rsid w:val="00196EE0"/>
    <w:rPr>
      <w:rFonts w:ascii="Liberation Serif" w:hAnsi="Liberation Serif"/>
      <w:color w:val="00000A"/>
      <w:sz w:val="24"/>
    </w:rPr>
  </w:style>
  <w:style w:type="character" w:customStyle="1" w:styleId="1f6">
    <w:name w:val="Текст концевой сноски Знак1"/>
    <w:basedOn w:val="a0"/>
    <w:link w:val="afffa"/>
    <w:rsid w:val="00196EE0"/>
    <w:rPr>
      <w:rFonts w:ascii="Liberation Serif" w:hAnsi="Liberation Serif"/>
      <w:color w:val="00000A"/>
    </w:rPr>
  </w:style>
  <w:style w:type="character" w:customStyle="1" w:styleId="1f7">
    <w:name w:val="Подзаголовок Знак1"/>
    <w:basedOn w:val="a0"/>
    <w:link w:val="affff"/>
    <w:uiPriority w:val="99"/>
    <w:rsid w:val="00196EE0"/>
    <w:rPr>
      <w:rFonts w:ascii="Arial" w:eastAsia="Microsoft YaHei" w:hAnsi="Arial" w:cs="Mangal"/>
      <w:i/>
      <w:iCs/>
      <w:color w:val="00000A"/>
      <w:sz w:val="28"/>
      <w:szCs w:val="28"/>
      <w:lang w:eastAsia="ar-SA"/>
    </w:rPr>
  </w:style>
  <w:style w:type="character" w:customStyle="1" w:styleId="1ff">
    <w:name w:val="Верхний колонтитул Знак1"/>
    <w:basedOn w:val="a0"/>
    <w:link w:val="affff5"/>
    <w:uiPriority w:val="99"/>
    <w:rsid w:val="00196EE0"/>
    <w:rPr>
      <w:rFonts w:ascii="Liberation Serif" w:hAnsi="Liberation Serif"/>
      <w:color w:val="000000"/>
      <w:sz w:val="24"/>
    </w:rPr>
  </w:style>
  <w:style w:type="character" w:customStyle="1" w:styleId="affff9">
    <w:name w:val="Заголовок Знак"/>
    <w:basedOn w:val="a0"/>
    <w:link w:val="affff8"/>
    <w:rsid w:val="00196EE0"/>
    <w:rPr>
      <w:rFonts w:ascii="Liberation Sans" w:hAnsi="Liberation Sans"/>
      <w:color w:val="000000"/>
      <w:sz w:val="28"/>
    </w:rPr>
  </w:style>
  <w:style w:type="character" w:customStyle="1" w:styleId="1ff1">
    <w:name w:val="Схема документа Знак1"/>
    <w:basedOn w:val="a0"/>
    <w:link w:val="affffc"/>
    <w:uiPriority w:val="99"/>
    <w:semiHidden/>
    <w:rsid w:val="00196EE0"/>
    <w:rPr>
      <w:rFonts w:ascii="Tahoma" w:hAnsi="Tahoma"/>
      <w:color w:val="00000A"/>
      <w:sz w:val="16"/>
    </w:rPr>
  </w:style>
  <w:style w:type="character" w:customStyle="1" w:styleId="2f2">
    <w:name w:val="Текст Знак2"/>
    <w:basedOn w:val="a0"/>
    <w:uiPriority w:val="99"/>
    <w:semiHidden/>
    <w:rsid w:val="00196EE0"/>
    <w:rPr>
      <w:rFonts w:ascii="Consolas" w:hAnsi="Consolas"/>
      <w:sz w:val="21"/>
      <w:szCs w:val="21"/>
    </w:rPr>
  </w:style>
  <w:style w:type="character" w:customStyle="1" w:styleId="afffffd">
    <w:name w:val="Основной текст с отступом Знак"/>
    <w:basedOn w:val="a0"/>
    <w:link w:val="afffffc"/>
    <w:uiPriority w:val="99"/>
    <w:rsid w:val="00196EE0"/>
    <w:rPr>
      <w:rFonts w:ascii="Century Gothic" w:hAnsi="Century Gothic"/>
      <w:color w:val="000000"/>
      <w:sz w:val="24"/>
      <w:lang w:val="en-US"/>
    </w:rPr>
  </w:style>
  <w:style w:type="numbering" w:customStyle="1" w:styleId="WW8Num2">
    <w:name w:val="WW8Num2"/>
    <w:basedOn w:val="a2"/>
    <w:rsid w:val="00196EE0"/>
    <w:pPr>
      <w:numPr>
        <w:numId w:val="2"/>
      </w:numPr>
    </w:pPr>
  </w:style>
  <w:style w:type="numbering" w:customStyle="1" w:styleId="WW8Num21">
    <w:name w:val="WW8Num21"/>
    <w:basedOn w:val="a2"/>
    <w:rsid w:val="0055738D"/>
  </w:style>
  <w:style w:type="numbering" w:customStyle="1" w:styleId="WW8Num22">
    <w:name w:val="WW8Num22"/>
    <w:basedOn w:val="a2"/>
    <w:rsid w:val="000D69E5"/>
    <w:pPr>
      <w:numPr>
        <w:numId w:val="11"/>
      </w:numPr>
    </w:pPr>
  </w:style>
  <w:style w:type="paragraph" w:customStyle="1" w:styleId="affffff3">
    <w:name w:val="Заголовок таблицы"/>
    <w:basedOn w:val="a"/>
    <w:uiPriority w:val="99"/>
    <w:qFormat/>
    <w:rsid w:val="000D69E5"/>
    <w:pPr>
      <w:widowControl w:val="0"/>
      <w:suppressLineNumbers/>
      <w:jc w:val="center"/>
    </w:pPr>
    <w:rPr>
      <w:rFonts w:eastAsia="Calibri"/>
      <w:b/>
      <w:bCs/>
      <w:sz w:val="24"/>
      <w:szCs w:val="24"/>
      <w:lang w:eastAsia="hi-IN" w:bidi="hi-IN"/>
    </w:rPr>
  </w:style>
  <w:style w:type="paragraph" w:customStyle="1" w:styleId="0">
    <w:name w:val="_Текст0 Знак"/>
    <w:uiPriority w:val="99"/>
    <w:qFormat/>
    <w:rsid w:val="000D69E5"/>
    <w:pPr>
      <w:ind w:firstLine="709"/>
      <w:jc w:val="both"/>
    </w:pPr>
    <w:rPr>
      <w:rFonts w:ascii="Arial" w:hAnsi="Arial" w:cs="Arial"/>
      <w:sz w:val="24"/>
      <w:szCs w:val="24"/>
    </w:rPr>
  </w:style>
  <w:style w:type="paragraph" w:customStyle="1" w:styleId="Standard">
    <w:name w:val="Standard"/>
    <w:qFormat/>
    <w:rsid w:val="000D69E5"/>
    <w:pPr>
      <w:spacing w:after="160" w:line="247" w:lineRule="auto"/>
    </w:pPr>
    <w:rPr>
      <w:rFonts w:asciiTheme="minorHAnsi" w:eastAsiaTheme="minorHAnsi" w:hAnsiTheme="minorHAnsi" w:cs="Tahoma"/>
      <w:sz w:val="22"/>
      <w:szCs w:val="22"/>
      <w:lang w:eastAsia="en-US"/>
    </w:rPr>
  </w:style>
  <w:style w:type="paragraph" w:customStyle="1" w:styleId="---">
    <w:name w:val="---"/>
    <w:basedOn w:val="Standard"/>
    <w:qFormat/>
    <w:rsid w:val="000D69E5"/>
    <w:pPr>
      <w:numPr>
        <w:numId w:val="22"/>
      </w:numPr>
      <w:tabs>
        <w:tab w:val="left" w:pos="-306"/>
      </w:tabs>
      <w:spacing w:after="0" w:line="360" w:lineRule="exact"/>
      <w:jc w:val="both"/>
    </w:pPr>
    <w:rPr>
      <w:rFonts w:ascii="Times New Roman" w:hAnsi="Times New Roman" w:cs="Times New Roman"/>
      <w:spacing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07913-4E15-40BD-BF97-F501A75A0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2096</TotalTime>
  <Pages>19</Pages>
  <Words>8900</Words>
  <Characters>50736</Characters>
  <Application>Microsoft Office Word</Application>
  <DocSecurity>0</DocSecurity>
  <Lines>422</Lines>
  <Paragraphs>119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223</cp:revision>
  <cp:lastPrinted>2024-09-30T09:22:00Z</cp:lastPrinted>
  <dcterms:created xsi:type="dcterms:W3CDTF">2020-01-31T05:12:00Z</dcterms:created>
  <dcterms:modified xsi:type="dcterms:W3CDTF">2024-11-26T08:59:00Z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